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0" w:type="dxa"/>
        <w:tblLayout w:type="fixed"/>
        <w:tblCellMar>
          <w:left w:w="120" w:type="dxa"/>
          <w:right w:w="120" w:type="dxa"/>
        </w:tblCellMar>
        <w:tblLook w:val="0000" w:firstRow="0" w:lastRow="0" w:firstColumn="0" w:lastColumn="0" w:noHBand="0" w:noVBand="0"/>
      </w:tblPr>
      <w:tblGrid>
        <w:gridCol w:w="5040"/>
        <w:gridCol w:w="5040"/>
      </w:tblGrid>
      <w:tr w:rsidR="004D6B72" w:rsidTr="004D6B72">
        <w:tc>
          <w:tcPr>
            <w:tcW w:w="10080" w:type="dxa"/>
            <w:gridSpan w:val="2"/>
            <w:tcBorders>
              <w:top w:val="double" w:sz="7" w:space="0" w:color="000000"/>
              <w:left w:val="double" w:sz="7" w:space="0" w:color="000000"/>
              <w:bottom w:val="single" w:sz="7" w:space="0" w:color="000000"/>
              <w:right w:val="double" w:sz="7" w:space="0" w:color="000000"/>
            </w:tcBorders>
          </w:tcPr>
          <w:p w:rsidR="00DB3B70" w:rsidRDefault="00DB3B70">
            <w:pPr>
              <w:spacing w:line="120" w:lineRule="exact"/>
              <w:rPr>
                <w:rFonts w:cs="Times New Roman"/>
              </w:rPr>
            </w:pPr>
            <w:bookmarkStart w:id="0" w:name="_GoBack"/>
            <w:bookmarkEnd w:id="0"/>
          </w:p>
          <w:p w:rsidR="00DB3B70" w:rsidRDefault="00DB3B70" w:rsidP="00206852">
            <w:pPr>
              <w:rPr>
                <w:rFonts w:ascii="Times New Roman" w:hAnsi="Times New Roman" w:cs="Times New Roman"/>
                <w:sz w:val="28"/>
                <w:szCs w:val="28"/>
              </w:rPr>
            </w:pPr>
            <w:r>
              <w:rPr>
                <w:rFonts w:ascii="Times New Roman" w:hAnsi="Times New Roman" w:cs="Times New Roman"/>
                <w:sz w:val="28"/>
                <w:szCs w:val="28"/>
              </w:rPr>
              <w:t>TOWN OF COEYMANS P</w:t>
            </w:r>
            <w:r w:rsidR="004D6B72">
              <w:rPr>
                <w:rFonts w:ascii="Times New Roman" w:hAnsi="Times New Roman" w:cs="Times New Roman"/>
                <w:sz w:val="28"/>
                <w:szCs w:val="28"/>
              </w:rPr>
              <w:t>OLICE    L</w:t>
            </w:r>
            <w:r>
              <w:rPr>
                <w:rFonts w:ascii="Times New Roman" w:hAnsi="Times New Roman" w:cs="Times New Roman"/>
                <w:sz w:val="28"/>
                <w:szCs w:val="28"/>
              </w:rPr>
              <w:t>aw Enforcement Manual</w:t>
            </w:r>
            <w:r w:rsidR="00206852">
              <w:rPr>
                <w:rFonts w:ascii="Times New Roman" w:hAnsi="Times New Roman" w:cs="Times New Roman"/>
                <w:sz w:val="28"/>
                <w:szCs w:val="28"/>
              </w:rPr>
              <w:t>:</w:t>
            </w:r>
            <w:r w:rsidR="004D6B72">
              <w:rPr>
                <w:rFonts w:ascii="Times New Roman" w:hAnsi="Times New Roman" w:cs="Times New Roman"/>
                <w:sz w:val="28"/>
                <w:szCs w:val="28"/>
              </w:rPr>
              <w:t xml:space="preserve"> </w:t>
            </w:r>
            <w:r>
              <w:rPr>
                <w:rFonts w:ascii="Times New Roman" w:hAnsi="Times New Roman" w:cs="Times New Roman"/>
                <w:sz w:val="28"/>
                <w:szCs w:val="28"/>
              </w:rPr>
              <w:t>Operations</w:t>
            </w:r>
          </w:p>
        </w:tc>
      </w:tr>
      <w:tr w:rsidR="004D6B72" w:rsidTr="004D6B72">
        <w:tc>
          <w:tcPr>
            <w:tcW w:w="5040" w:type="dxa"/>
            <w:tcBorders>
              <w:top w:val="single" w:sz="7" w:space="0" w:color="000000"/>
              <w:left w:val="double" w:sz="7" w:space="0" w:color="000000"/>
              <w:bottom w:val="single" w:sz="7" w:space="0" w:color="000000"/>
              <w:right w:val="single" w:sz="7" w:space="0" w:color="000000"/>
            </w:tcBorders>
          </w:tcPr>
          <w:p w:rsidR="00DB3B70" w:rsidRDefault="00DB3B70">
            <w:pPr>
              <w:spacing w:line="120" w:lineRule="exact"/>
              <w:rPr>
                <w:rFonts w:ascii="Times New Roman" w:hAnsi="Times New Roman" w:cs="Times New Roman"/>
                <w:sz w:val="28"/>
                <w:szCs w:val="28"/>
              </w:rPr>
            </w:pPr>
          </w:p>
          <w:p w:rsidR="00DB3B70" w:rsidRDefault="00DB3B70" w:rsidP="0022477F">
            <w:pPr>
              <w:spacing w:after="58"/>
              <w:rPr>
                <w:rFonts w:ascii="Times New Roman" w:hAnsi="Times New Roman" w:cs="Times New Roman"/>
                <w:sz w:val="20"/>
                <w:szCs w:val="20"/>
              </w:rPr>
            </w:pPr>
            <w:r>
              <w:rPr>
                <w:rFonts w:ascii="Times New Roman" w:hAnsi="Times New Roman" w:cs="Times New Roman"/>
                <w:sz w:val="20"/>
                <w:szCs w:val="20"/>
              </w:rPr>
              <w:t xml:space="preserve">Effective Date:    </w:t>
            </w:r>
            <w:r w:rsidR="0022477F">
              <w:rPr>
                <w:rFonts w:ascii="Times New Roman" w:hAnsi="Times New Roman" w:cs="Times New Roman"/>
                <w:sz w:val="20"/>
                <w:szCs w:val="20"/>
              </w:rPr>
              <w:t>May 17</w:t>
            </w:r>
            <w:r w:rsidR="00206852">
              <w:rPr>
                <w:rFonts w:ascii="Times New Roman" w:hAnsi="Times New Roman" w:cs="Times New Roman"/>
                <w:sz w:val="20"/>
                <w:szCs w:val="20"/>
              </w:rPr>
              <w:t>, 2021</w:t>
            </w:r>
          </w:p>
        </w:tc>
        <w:tc>
          <w:tcPr>
            <w:tcW w:w="5040" w:type="dxa"/>
            <w:tcBorders>
              <w:top w:val="single" w:sz="7" w:space="0" w:color="000000"/>
              <w:left w:val="single" w:sz="7" w:space="0" w:color="000000"/>
              <w:bottom w:val="single" w:sz="7" w:space="0" w:color="000000"/>
              <w:right w:val="double" w:sz="7" w:space="0" w:color="000000"/>
            </w:tcBorders>
          </w:tcPr>
          <w:p w:rsidR="00DB3B70" w:rsidRDefault="00DB3B70">
            <w:pPr>
              <w:spacing w:line="120" w:lineRule="exact"/>
              <w:rPr>
                <w:rFonts w:ascii="Times New Roman" w:hAnsi="Times New Roman" w:cs="Times New Roman"/>
                <w:sz w:val="20"/>
                <w:szCs w:val="20"/>
              </w:rPr>
            </w:pPr>
          </w:p>
          <w:p w:rsidR="00DB3B70" w:rsidRDefault="00206852" w:rsidP="00C256EE">
            <w:pPr>
              <w:spacing w:after="58"/>
              <w:rPr>
                <w:rFonts w:ascii="Times New Roman" w:hAnsi="Times New Roman" w:cs="Times New Roman"/>
                <w:sz w:val="20"/>
                <w:szCs w:val="20"/>
              </w:rPr>
            </w:pPr>
            <w:r>
              <w:rPr>
                <w:rFonts w:ascii="Times New Roman" w:hAnsi="Times New Roman" w:cs="Times New Roman"/>
                <w:sz w:val="20"/>
                <w:szCs w:val="20"/>
              </w:rPr>
              <w:t>Article</w:t>
            </w:r>
            <w:r w:rsidR="00DB3B70">
              <w:rPr>
                <w:rFonts w:ascii="Times New Roman" w:hAnsi="Times New Roman" w:cs="Times New Roman"/>
                <w:sz w:val="20"/>
                <w:szCs w:val="20"/>
              </w:rPr>
              <w:t xml:space="preserve">: </w:t>
            </w:r>
            <w:r>
              <w:rPr>
                <w:rFonts w:ascii="Times New Roman" w:hAnsi="Times New Roman" w:cs="Times New Roman"/>
                <w:sz w:val="20"/>
                <w:szCs w:val="20"/>
              </w:rPr>
              <w:t xml:space="preserve">    </w:t>
            </w:r>
            <w:r w:rsidR="00C256EE">
              <w:rPr>
                <w:rFonts w:ascii="Times New Roman" w:hAnsi="Times New Roman" w:cs="Times New Roman"/>
                <w:b/>
                <w:sz w:val="20"/>
                <w:szCs w:val="20"/>
              </w:rPr>
              <w:t>36</w:t>
            </w:r>
          </w:p>
        </w:tc>
      </w:tr>
      <w:tr w:rsidR="004D6B72" w:rsidTr="004D6B72">
        <w:tc>
          <w:tcPr>
            <w:tcW w:w="5040" w:type="dxa"/>
            <w:tcBorders>
              <w:top w:val="single" w:sz="7" w:space="0" w:color="000000"/>
              <w:left w:val="double" w:sz="7" w:space="0" w:color="000000"/>
              <w:bottom w:val="single" w:sz="7" w:space="0" w:color="000000"/>
              <w:right w:val="single" w:sz="7" w:space="0" w:color="000000"/>
            </w:tcBorders>
          </w:tcPr>
          <w:p w:rsidR="00DB3B70" w:rsidRDefault="00DB3B70">
            <w:pPr>
              <w:spacing w:line="120" w:lineRule="exact"/>
              <w:rPr>
                <w:rFonts w:ascii="Times New Roman" w:hAnsi="Times New Roman" w:cs="Times New Roman"/>
                <w:sz w:val="20"/>
                <w:szCs w:val="20"/>
              </w:rPr>
            </w:pPr>
          </w:p>
          <w:p w:rsidR="00DB3B70" w:rsidRDefault="004D6B72" w:rsidP="00206852">
            <w:pPr>
              <w:spacing w:after="58"/>
              <w:rPr>
                <w:rFonts w:ascii="Times New Roman" w:hAnsi="Times New Roman" w:cs="Times New Roman"/>
                <w:sz w:val="20"/>
                <w:szCs w:val="20"/>
              </w:rPr>
            </w:pPr>
            <w:r>
              <w:rPr>
                <w:rFonts w:ascii="Times New Roman" w:hAnsi="Times New Roman" w:cs="Times New Roman"/>
                <w:sz w:val="20"/>
                <w:szCs w:val="20"/>
              </w:rPr>
              <w:t xml:space="preserve">Special Instructions:  </w:t>
            </w:r>
            <w:r w:rsidR="00DB3B70">
              <w:rPr>
                <w:rFonts w:ascii="Times New Roman" w:hAnsi="Times New Roman" w:cs="Times New Roman"/>
                <w:sz w:val="20"/>
                <w:szCs w:val="20"/>
              </w:rPr>
              <w:t>Rescinds Previous</w:t>
            </w:r>
            <w:r w:rsidR="00625BED">
              <w:rPr>
                <w:rFonts w:ascii="Times New Roman" w:hAnsi="Times New Roman" w:cs="Times New Roman"/>
                <w:sz w:val="20"/>
                <w:szCs w:val="20"/>
              </w:rPr>
              <w:t xml:space="preserve"> </w:t>
            </w:r>
            <w:r w:rsidR="00206852">
              <w:rPr>
                <w:rFonts w:ascii="Times New Roman" w:hAnsi="Times New Roman" w:cs="Times New Roman"/>
                <w:sz w:val="20"/>
                <w:szCs w:val="20"/>
              </w:rPr>
              <w:t>November 2020</w:t>
            </w:r>
          </w:p>
        </w:tc>
        <w:tc>
          <w:tcPr>
            <w:tcW w:w="5040" w:type="dxa"/>
            <w:tcBorders>
              <w:top w:val="single" w:sz="7" w:space="0" w:color="000000"/>
              <w:left w:val="single" w:sz="7" w:space="0" w:color="000000"/>
              <w:bottom w:val="single" w:sz="7" w:space="0" w:color="000000"/>
              <w:right w:val="double" w:sz="7" w:space="0" w:color="000000"/>
            </w:tcBorders>
          </w:tcPr>
          <w:p w:rsidR="00DB3B70" w:rsidRDefault="00DB3B70">
            <w:pPr>
              <w:spacing w:line="120" w:lineRule="exact"/>
              <w:rPr>
                <w:rFonts w:ascii="Times New Roman" w:hAnsi="Times New Roman" w:cs="Times New Roman"/>
                <w:sz w:val="20"/>
                <w:szCs w:val="20"/>
              </w:rPr>
            </w:pPr>
          </w:p>
          <w:p w:rsidR="00DB3B70" w:rsidRDefault="00DB3B70" w:rsidP="00C256EE">
            <w:pPr>
              <w:spacing w:after="58"/>
              <w:rPr>
                <w:rFonts w:ascii="Times New Roman" w:hAnsi="Times New Roman" w:cs="Times New Roman"/>
                <w:sz w:val="20"/>
                <w:szCs w:val="20"/>
              </w:rPr>
            </w:pPr>
            <w:r>
              <w:rPr>
                <w:rFonts w:ascii="Times New Roman" w:hAnsi="Times New Roman" w:cs="Times New Roman"/>
                <w:sz w:val="20"/>
                <w:szCs w:val="20"/>
              </w:rPr>
              <w:t xml:space="preserve">Subject: </w:t>
            </w:r>
            <w:r w:rsidR="00206852">
              <w:rPr>
                <w:rFonts w:ascii="Times New Roman" w:hAnsi="Times New Roman" w:cs="Times New Roman"/>
                <w:sz w:val="20"/>
                <w:szCs w:val="20"/>
              </w:rPr>
              <w:t xml:space="preserve">   </w:t>
            </w:r>
            <w:r>
              <w:rPr>
                <w:rFonts w:ascii="Times New Roman" w:hAnsi="Times New Roman" w:cs="Times New Roman"/>
                <w:b/>
                <w:bCs/>
                <w:sz w:val="20"/>
                <w:szCs w:val="20"/>
              </w:rPr>
              <w:t>USE OF FORCE</w:t>
            </w:r>
            <w:r w:rsidR="0022477F">
              <w:rPr>
                <w:rFonts w:ascii="Times New Roman" w:hAnsi="Times New Roman" w:cs="Times New Roman"/>
                <w:b/>
                <w:bCs/>
                <w:sz w:val="20"/>
                <w:szCs w:val="20"/>
              </w:rPr>
              <w:t xml:space="preserve"> POLICY</w:t>
            </w:r>
          </w:p>
        </w:tc>
      </w:tr>
      <w:tr w:rsidR="004D6B72" w:rsidTr="004D6B72">
        <w:tc>
          <w:tcPr>
            <w:tcW w:w="10080" w:type="dxa"/>
            <w:gridSpan w:val="2"/>
            <w:tcBorders>
              <w:top w:val="single" w:sz="7" w:space="0" w:color="000000"/>
              <w:left w:val="double" w:sz="7" w:space="0" w:color="000000"/>
              <w:bottom w:val="single" w:sz="7" w:space="0" w:color="000000"/>
              <w:right w:val="double" w:sz="7" w:space="0" w:color="000000"/>
            </w:tcBorders>
          </w:tcPr>
          <w:p w:rsidR="00DB3B70" w:rsidRDefault="00DB3B70">
            <w:pPr>
              <w:spacing w:line="120" w:lineRule="exact"/>
              <w:rPr>
                <w:rFonts w:ascii="Times New Roman" w:hAnsi="Times New Roman" w:cs="Times New Roman"/>
                <w:sz w:val="20"/>
                <w:szCs w:val="20"/>
              </w:rPr>
            </w:pPr>
          </w:p>
          <w:p w:rsidR="00DB3B70" w:rsidRDefault="00DB3B70">
            <w:pPr>
              <w:spacing w:after="58"/>
              <w:rPr>
                <w:rFonts w:ascii="Times New Roman" w:hAnsi="Times New Roman" w:cs="Times New Roman"/>
                <w:sz w:val="20"/>
                <w:szCs w:val="20"/>
              </w:rPr>
            </w:pPr>
            <w:r>
              <w:rPr>
                <w:rFonts w:ascii="Times New Roman" w:hAnsi="Times New Roman" w:cs="Times New Roman"/>
                <w:sz w:val="20"/>
                <w:szCs w:val="20"/>
              </w:rPr>
              <w:t xml:space="preserve">Reference: </w:t>
            </w:r>
            <w:r w:rsidR="0022477F">
              <w:rPr>
                <w:rFonts w:ascii="Times New Roman" w:hAnsi="Times New Roman" w:cs="Times New Roman"/>
                <w:sz w:val="20"/>
                <w:szCs w:val="20"/>
              </w:rPr>
              <w:t>Penal Law Article</w:t>
            </w:r>
            <w:r w:rsidR="00EF2FA1">
              <w:rPr>
                <w:rFonts w:ascii="Times New Roman" w:hAnsi="Times New Roman" w:cs="Times New Roman"/>
                <w:sz w:val="20"/>
                <w:szCs w:val="20"/>
              </w:rPr>
              <w:t>s</w:t>
            </w:r>
            <w:r w:rsidR="0022477F">
              <w:rPr>
                <w:rFonts w:ascii="Times New Roman" w:hAnsi="Times New Roman" w:cs="Times New Roman"/>
                <w:sz w:val="20"/>
                <w:szCs w:val="20"/>
              </w:rPr>
              <w:t xml:space="preserve"> 10</w:t>
            </w:r>
            <w:r w:rsidR="00EF2FA1">
              <w:rPr>
                <w:rFonts w:ascii="Times New Roman" w:hAnsi="Times New Roman" w:cs="Times New Roman"/>
                <w:sz w:val="20"/>
                <w:szCs w:val="20"/>
              </w:rPr>
              <w:t xml:space="preserve"> &amp; 35, </w:t>
            </w:r>
            <w:r w:rsidR="00EF2FA1" w:rsidRPr="00EF2FA1">
              <w:rPr>
                <w:rFonts w:ascii="Times New Roman" w:eastAsiaTheme="minorHAnsi" w:hAnsi="Times New Roman" w:cs="Times New Roman"/>
                <w:color w:val="000000"/>
                <w:sz w:val="20"/>
                <w:szCs w:val="20"/>
              </w:rPr>
              <w:t>Executive Law §837-t</w:t>
            </w:r>
          </w:p>
        </w:tc>
      </w:tr>
      <w:tr w:rsidR="004D6B72" w:rsidTr="00206852">
        <w:tc>
          <w:tcPr>
            <w:tcW w:w="5040" w:type="dxa"/>
            <w:tcBorders>
              <w:top w:val="single" w:sz="7" w:space="0" w:color="000000"/>
              <w:left w:val="double" w:sz="7" w:space="0" w:color="000000"/>
              <w:bottom w:val="double" w:sz="7" w:space="0" w:color="000000"/>
              <w:right w:val="single" w:sz="7" w:space="0" w:color="000000"/>
            </w:tcBorders>
          </w:tcPr>
          <w:p w:rsidR="00DB3B70" w:rsidRDefault="00DB3B70">
            <w:pPr>
              <w:spacing w:line="120" w:lineRule="exact"/>
              <w:rPr>
                <w:rFonts w:ascii="Times New Roman" w:hAnsi="Times New Roman" w:cs="Times New Roman"/>
                <w:sz w:val="20"/>
                <w:szCs w:val="20"/>
              </w:rPr>
            </w:pPr>
          </w:p>
          <w:p w:rsidR="00DB3B70" w:rsidRPr="00F00CF4" w:rsidRDefault="00DB3B70" w:rsidP="00206852">
            <w:pPr>
              <w:rPr>
                <w:rFonts w:ascii="Times New Roman" w:hAnsi="Times New Roman" w:cs="Times New Roman"/>
                <w:sz w:val="20"/>
                <w:szCs w:val="20"/>
              </w:rPr>
            </w:pPr>
            <w:r w:rsidRPr="00F00CF4">
              <w:rPr>
                <w:rFonts w:ascii="Times New Roman" w:hAnsi="Times New Roman" w:cs="Times New Roman"/>
                <w:sz w:val="20"/>
                <w:szCs w:val="20"/>
              </w:rPr>
              <w:t>Approving Authority:</w:t>
            </w:r>
            <w:r w:rsidR="004D6B72" w:rsidRPr="00F00CF4">
              <w:rPr>
                <w:rFonts w:ascii="Times New Roman" w:hAnsi="Times New Roman" w:cs="Times New Roman"/>
                <w:sz w:val="20"/>
                <w:szCs w:val="20"/>
              </w:rPr>
              <w:t xml:space="preserve"> </w:t>
            </w:r>
            <w:r w:rsidR="00206852" w:rsidRPr="00F00CF4">
              <w:rPr>
                <w:rFonts w:ascii="Times New Roman" w:hAnsi="Times New Roman" w:cs="Times New Roman"/>
                <w:sz w:val="20"/>
                <w:szCs w:val="20"/>
              </w:rPr>
              <w:t>Douglas R. Keyer, Jr.</w:t>
            </w:r>
            <w:r w:rsidRPr="00F00CF4">
              <w:rPr>
                <w:rFonts w:ascii="Times New Roman" w:hAnsi="Times New Roman" w:cs="Times New Roman"/>
                <w:sz w:val="20"/>
                <w:szCs w:val="20"/>
              </w:rPr>
              <w:t>, Chief of Police</w:t>
            </w:r>
          </w:p>
        </w:tc>
        <w:tc>
          <w:tcPr>
            <w:tcW w:w="5040" w:type="dxa"/>
            <w:tcBorders>
              <w:top w:val="single" w:sz="7" w:space="0" w:color="000000"/>
              <w:left w:val="single" w:sz="7" w:space="0" w:color="000000"/>
              <w:bottom w:val="double" w:sz="7" w:space="0" w:color="000000"/>
              <w:right w:val="double" w:sz="7" w:space="0" w:color="000000"/>
            </w:tcBorders>
          </w:tcPr>
          <w:p w:rsidR="00DB3B70" w:rsidRDefault="00DB3B70">
            <w:pPr>
              <w:spacing w:line="120" w:lineRule="exact"/>
              <w:rPr>
                <w:rFonts w:ascii="Times New Roman" w:hAnsi="Times New Roman" w:cs="Times New Roman"/>
                <w:sz w:val="20"/>
                <w:szCs w:val="20"/>
              </w:rPr>
            </w:pPr>
          </w:p>
          <w:p w:rsidR="00DB3B70" w:rsidRDefault="00DB3B70" w:rsidP="00206852">
            <w:pPr>
              <w:spacing w:after="58"/>
              <w:rPr>
                <w:rFonts w:ascii="Times New Roman" w:hAnsi="Times New Roman" w:cs="Times New Roman"/>
                <w:sz w:val="20"/>
                <w:szCs w:val="20"/>
              </w:rPr>
            </w:pPr>
            <w:r>
              <w:rPr>
                <w:rFonts w:ascii="Times New Roman" w:hAnsi="Times New Roman" w:cs="Times New Roman"/>
                <w:sz w:val="20"/>
                <w:szCs w:val="20"/>
              </w:rPr>
              <w:t xml:space="preserve">Total Pages: </w:t>
            </w:r>
            <w:r w:rsidR="0022477F">
              <w:rPr>
                <w:rFonts w:ascii="Times New Roman" w:hAnsi="Times New Roman" w:cs="Times New Roman"/>
                <w:b/>
                <w:sz w:val="20"/>
                <w:szCs w:val="20"/>
              </w:rPr>
              <w:t>5</w:t>
            </w:r>
          </w:p>
        </w:tc>
      </w:tr>
    </w:tbl>
    <w:p w:rsidR="00625BED" w:rsidRDefault="00625BED" w:rsidP="00625BED">
      <w:pPr>
        <w:pStyle w:val="Level1"/>
        <w:numPr>
          <w:ilvl w:val="0"/>
          <w:numId w:val="0"/>
        </w:numPr>
        <w:tabs>
          <w:tab w:val="left" w:pos="-1440"/>
        </w:tabs>
        <w:ind w:left="720" w:hanging="720"/>
      </w:pPr>
    </w:p>
    <w:p w:rsidR="00625BED" w:rsidRPr="002C1A10" w:rsidRDefault="00C256EE" w:rsidP="002C1A10">
      <w:pPr>
        <w:pStyle w:val="Default"/>
        <w:ind w:firstLine="360"/>
      </w:pPr>
      <w:r>
        <w:t>36</w:t>
      </w:r>
      <w:r w:rsidR="007F5B94" w:rsidRPr="002C1A10">
        <w:t>.1</w:t>
      </w:r>
      <w:r w:rsidR="004D0CFC" w:rsidRPr="002C1A10">
        <w:t xml:space="preserve"> </w:t>
      </w:r>
      <w:r w:rsidR="00625BED" w:rsidRPr="002C1A10">
        <w:t xml:space="preserve">PURPOSE </w:t>
      </w:r>
      <w:r w:rsidR="00206852" w:rsidRPr="002C1A10">
        <w:t>AND SCOPE</w:t>
      </w:r>
    </w:p>
    <w:p w:rsidR="00625BED" w:rsidRPr="002C1A10" w:rsidRDefault="00625BED" w:rsidP="00625BED">
      <w:pPr>
        <w:widowControl/>
        <w:rPr>
          <w:rFonts w:ascii="Times New Roman" w:eastAsiaTheme="minorHAnsi" w:hAnsi="Times New Roman" w:cs="Times New Roman"/>
          <w:color w:val="000000"/>
        </w:rPr>
      </w:pPr>
    </w:p>
    <w:p w:rsidR="00625BED" w:rsidRPr="002C1A10" w:rsidRDefault="00625BED" w:rsidP="002C1A10">
      <w:pPr>
        <w:widowControl/>
        <w:ind w:left="810"/>
        <w:rPr>
          <w:rFonts w:ascii="Times New Roman" w:eastAsiaTheme="minorHAnsi" w:hAnsi="Times New Roman" w:cs="Times New Roman"/>
          <w:color w:val="000000"/>
        </w:rPr>
      </w:pPr>
      <w:r w:rsidRPr="002C1A10">
        <w:rPr>
          <w:rFonts w:ascii="Times New Roman" w:eastAsiaTheme="minorHAnsi" w:hAnsi="Times New Roman" w:cs="Times New Roman"/>
          <w:color w:val="000000"/>
        </w:rPr>
        <w:t>This policy provides guidelines on the reasonable use of force. While there is no way to specify the exact amount or type of reasonable force to be applied in any situation, every officer of this D</w:t>
      </w:r>
      <w:r w:rsidR="00206852" w:rsidRPr="002C1A10">
        <w:rPr>
          <w:rFonts w:ascii="Times New Roman" w:eastAsiaTheme="minorHAnsi" w:hAnsi="Times New Roman" w:cs="Times New Roman"/>
          <w:color w:val="000000"/>
        </w:rPr>
        <w:t>epartment</w:t>
      </w:r>
      <w:r w:rsidRPr="002C1A10">
        <w:rPr>
          <w:rFonts w:ascii="Times New Roman" w:eastAsiaTheme="minorHAnsi" w:hAnsi="Times New Roman" w:cs="Times New Roman"/>
          <w:color w:val="000000"/>
        </w:rPr>
        <w:t xml:space="preserve"> is expected to use these guidelines to make such decisions in a professional, impartial, and reasonable manner. </w:t>
      </w:r>
    </w:p>
    <w:p w:rsidR="00625BED" w:rsidRPr="002C1A10" w:rsidRDefault="00625BED" w:rsidP="00625BED">
      <w:pPr>
        <w:widowControl/>
        <w:rPr>
          <w:rFonts w:ascii="Times New Roman" w:eastAsiaTheme="minorHAnsi" w:hAnsi="Times New Roman" w:cs="Times New Roman"/>
          <w:color w:val="000000"/>
        </w:rPr>
      </w:pPr>
    </w:p>
    <w:p w:rsidR="00044770" w:rsidRDefault="00C256EE" w:rsidP="00044770">
      <w:pPr>
        <w:widowControl/>
        <w:ind w:left="360"/>
        <w:rPr>
          <w:rFonts w:ascii="Times New Roman" w:eastAsiaTheme="minorHAnsi" w:hAnsi="Times New Roman" w:cs="Times New Roman"/>
        </w:rPr>
      </w:pPr>
      <w:r>
        <w:rPr>
          <w:rFonts w:ascii="Times New Roman" w:eastAsiaTheme="minorHAnsi" w:hAnsi="Times New Roman" w:cs="Times New Roman"/>
          <w:color w:val="000000"/>
        </w:rPr>
        <w:t>36</w:t>
      </w:r>
      <w:r w:rsidR="004D0CFC" w:rsidRPr="002C1A10">
        <w:rPr>
          <w:rFonts w:ascii="Times New Roman" w:eastAsiaTheme="minorHAnsi" w:hAnsi="Times New Roman" w:cs="Times New Roman"/>
          <w:color w:val="000000"/>
        </w:rPr>
        <w:t>.</w:t>
      </w:r>
      <w:r w:rsidR="00A51C02">
        <w:rPr>
          <w:rFonts w:ascii="Times New Roman" w:eastAsiaTheme="minorHAnsi" w:hAnsi="Times New Roman" w:cs="Times New Roman"/>
          <w:color w:val="000000"/>
        </w:rPr>
        <w:t>2</w:t>
      </w:r>
      <w:r w:rsidR="004D0CFC" w:rsidRPr="002C1A10">
        <w:rPr>
          <w:rFonts w:ascii="Times New Roman" w:eastAsiaTheme="minorHAnsi" w:hAnsi="Times New Roman" w:cs="Times New Roman"/>
          <w:color w:val="000000"/>
        </w:rPr>
        <w:t xml:space="preserve"> </w:t>
      </w:r>
      <w:r w:rsidR="00044770" w:rsidRPr="00693D11">
        <w:rPr>
          <w:rFonts w:ascii="Times New Roman" w:eastAsiaTheme="minorHAnsi" w:hAnsi="Times New Roman" w:cs="Times New Roman"/>
        </w:rPr>
        <w:t xml:space="preserve">POLICY </w:t>
      </w:r>
    </w:p>
    <w:p w:rsidR="00044770" w:rsidRPr="00693D11" w:rsidRDefault="00044770" w:rsidP="00044770">
      <w:pPr>
        <w:widowControl/>
        <w:ind w:firstLine="360"/>
        <w:rPr>
          <w:rFonts w:ascii="Times New Roman" w:eastAsiaTheme="minorHAnsi" w:hAnsi="Times New Roman" w:cs="Times New Roman"/>
        </w:rPr>
      </w:pPr>
    </w:p>
    <w:p w:rsidR="00044770" w:rsidRPr="00693D11" w:rsidRDefault="00044770" w:rsidP="00044770">
      <w:pPr>
        <w:widowControl/>
        <w:ind w:left="810"/>
        <w:rPr>
          <w:rFonts w:ascii="Times New Roman" w:eastAsiaTheme="minorHAnsi" w:hAnsi="Times New Roman" w:cs="Times New Roman"/>
        </w:rPr>
      </w:pPr>
      <w:r w:rsidRPr="00693D11">
        <w:rPr>
          <w:rFonts w:ascii="Times New Roman" w:eastAsiaTheme="minorHAnsi" w:hAnsi="Times New Roman" w:cs="Times New Roman"/>
        </w:rPr>
        <w:t xml:space="preserve">The federal and state standards by which use of force is measured are founded in the basic premise of objective reasonableness. </w:t>
      </w:r>
    </w:p>
    <w:p w:rsidR="00044770" w:rsidRPr="00693D11" w:rsidRDefault="00044770" w:rsidP="00044770">
      <w:pPr>
        <w:widowControl/>
        <w:rPr>
          <w:rFonts w:ascii="Times New Roman" w:eastAsiaTheme="minorHAnsi" w:hAnsi="Times New Roman" w:cs="Times New Roman"/>
        </w:rPr>
      </w:pPr>
    </w:p>
    <w:p w:rsidR="00044770" w:rsidRPr="00693D11" w:rsidRDefault="00044770" w:rsidP="00044770">
      <w:pPr>
        <w:widowControl/>
        <w:ind w:left="810"/>
        <w:rPr>
          <w:rFonts w:ascii="Times New Roman" w:eastAsiaTheme="minorHAnsi" w:hAnsi="Times New Roman" w:cs="Times New Roman"/>
        </w:rPr>
      </w:pPr>
      <w:r w:rsidRPr="00693D11">
        <w:rPr>
          <w:rFonts w:ascii="Times New Roman" w:eastAsiaTheme="minorHAnsi" w:hAnsi="Times New Roman" w:cs="Times New Roman"/>
        </w:rPr>
        <w:t xml:space="preserve">It is the policy of the Coeymans Police Department that the amount of force that is used by its officers shall be the amount of force that is objectively reasonable and necessary under the totality of the circumstances for the officers involved to effect an arrest, prevent an escape, or in defense of themselves or others. </w:t>
      </w:r>
      <w:r>
        <w:rPr>
          <w:rFonts w:ascii="Times New Roman" w:eastAsiaTheme="minorHAnsi" w:hAnsi="Times New Roman" w:cs="Times New Roman"/>
        </w:rPr>
        <w:t xml:space="preserve"> </w:t>
      </w:r>
      <w:r w:rsidRPr="00693D11">
        <w:rPr>
          <w:rFonts w:ascii="Times New Roman" w:eastAsiaTheme="minorHAnsi" w:hAnsi="Times New Roman" w:cs="Times New Roman"/>
        </w:rPr>
        <w:t xml:space="preserve">The standard of objective reasonableness, established by the United States Supreme Court in </w:t>
      </w:r>
      <w:r w:rsidRPr="00693D11">
        <w:rPr>
          <w:rFonts w:ascii="Times New Roman" w:eastAsiaTheme="minorHAnsi" w:hAnsi="Times New Roman" w:cs="Times New Roman"/>
          <w:i/>
        </w:rPr>
        <w:t>Graham v. Connor</w:t>
      </w:r>
      <w:r w:rsidRPr="00693D11">
        <w:rPr>
          <w:rFonts w:ascii="Times New Roman" w:eastAsiaTheme="minorHAnsi" w:hAnsi="Times New Roman" w:cs="Times New Roman"/>
        </w:rPr>
        <w:t xml:space="preserve"> (490 U.S. 386 (1989)) is used in this policy and is intended to provide officers with guidelines for the use of force, including deadly physical force. </w:t>
      </w:r>
    </w:p>
    <w:p w:rsidR="00044770" w:rsidRPr="00693D11" w:rsidRDefault="00044770" w:rsidP="00044770">
      <w:pPr>
        <w:widowControl/>
        <w:rPr>
          <w:rFonts w:ascii="Times New Roman" w:eastAsiaTheme="minorHAnsi" w:hAnsi="Times New Roman" w:cs="Times New Roman"/>
        </w:rPr>
      </w:pPr>
    </w:p>
    <w:p w:rsidR="00044770" w:rsidRPr="00693D11" w:rsidRDefault="00044770" w:rsidP="00044770">
      <w:pPr>
        <w:widowControl/>
        <w:ind w:left="810"/>
        <w:rPr>
          <w:rFonts w:ascii="Times New Roman" w:eastAsiaTheme="minorHAnsi" w:hAnsi="Times New Roman" w:cs="Times New Roman"/>
        </w:rPr>
      </w:pPr>
      <w:r w:rsidRPr="00693D11">
        <w:rPr>
          <w:rFonts w:ascii="Times New Roman" w:eastAsiaTheme="minorHAnsi" w:hAnsi="Times New Roman" w:cs="Times New Roman"/>
        </w:rPr>
        <w:t>As the Supreme Court has recognized, this reasonableness inquiry embodies "allowance for the fact that police officers are often forced to make split-second judgments - in circumstances that are tense, uncertain, and rapidly evolving - about the amount of force that is necessary in a particular situation" (</w:t>
      </w:r>
      <w:r w:rsidRPr="00693D11">
        <w:rPr>
          <w:rFonts w:ascii="Times New Roman" w:eastAsiaTheme="minorHAnsi" w:hAnsi="Times New Roman" w:cs="Times New Roman"/>
          <w:i/>
        </w:rPr>
        <w:t>Graham</w:t>
      </w:r>
      <w:r w:rsidRPr="00693D11">
        <w:rPr>
          <w:rFonts w:ascii="Times New Roman" w:eastAsiaTheme="minorHAnsi" w:hAnsi="Times New Roman" w:cs="Times New Roman"/>
        </w:rPr>
        <w:t xml:space="preserve">, 490 U.S. at 396-97). </w:t>
      </w:r>
    </w:p>
    <w:p w:rsidR="00044770" w:rsidRPr="00693D11" w:rsidRDefault="00044770" w:rsidP="00044770">
      <w:pPr>
        <w:widowControl/>
        <w:rPr>
          <w:rFonts w:ascii="Times New Roman" w:eastAsiaTheme="minorHAnsi" w:hAnsi="Times New Roman" w:cs="Times New Roman"/>
        </w:rPr>
      </w:pPr>
    </w:p>
    <w:p w:rsidR="00625BED" w:rsidRPr="00693D11" w:rsidRDefault="00044770" w:rsidP="00044770">
      <w:pPr>
        <w:widowControl/>
        <w:ind w:left="810"/>
        <w:rPr>
          <w:rFonts w:ascii="Times New Roman" w:eastAsiaTheme="minorHAnsi" w:hAnsi="Times New Roman" w:cs="Times New Roman"/>
        </w:rPr>
      </w:pPr>
      <w:r w:rsidRPr="00693D11">
        <w:rPr>
          <w:rFonts w:ascii="Times New Roman" w:eastAsiaTheme="minorHAnsi" w:hAnsi="Times New Roman" w:cs="Times New Roman"/>
        </w:rPr>
        <w:t>This policy is written in recognition of the value of all human life and dignity without prejudice against anyone. Vesting officers with the authority to use reasonable force to protect the public welfare requires a careful balancing of all interests</w:t>
      </w:r>
      <w:r w:rsidR="00AA202D">
        <w:rPr>
          <w:rFonts w:ascii="Times New Roman" w:eastAsiaTheme="minorHAnsi" w:hAnsi="Times New Roman" w:cs="Times New Roman"/>
        </w:rPr>
        <w:t>.</w:t>
      </w:r>
    </w:p>
    <w:p w:rsidR="00625BED" w:rsidRPr="00693D11" w:rsidRDefault="00625BED" w:rsidP="00625BED">
      <w:pPr>
        <w:widowControl/>
        <w:rPr>
          <w:rFonts w:ascii="Times New Roman" w:eastAsiaTheme="minorHAnsi" w:hAnsi="Times New Roman" w:cs="Times New Roman"/>
        </w:rPr>
      </w:pPr>
    </w:p>
    <w:p w:rsidR="00044770" w:rsidRPr="002C1A10" w:rsidRDefault="00C256EE" w:rsidP="00044770">
      <w:pPr>
        <w:widowControl/>
        <w:ind w:left="360"/>
        <w:rPr>
          <w:rFonts w:ascii="Times New Roman" w:eastAsiaTheme="minorHAnsi" w:hAnsi="Times New Roman" w:cs="Times New Roman"/>
          <w:color w:val="000000"/>
        </w:rPr>
      </w:pPr>
      <w:r>
        <w:rPr>
          <w:rFonts w:ascii="Times New Roman" w:eastAsiaTheme="minorHAnsi" w:hAnsi="Times New Roman" w:cs="Times New Roman"/>
        </w:rPr>
        <w:t>36</w:t>
      </w:r>
      <w:r w:rsidR="004D0CFC" w:rsidRPr="00693D11">
        <w:rPr>
          <w:rFonts w:ascii="Times New Roman" w:eastAsiaTheme="minorHAnsi" w:hAnsi="Times New Roman" w:cs="Times New Roman"/>
        </w:rPr>
        <w:t>.3</w:t>
      </w:r>
      <w:r w:rsidR="00044770" w:rsidRPr="00044770">
        <w:rPr>
          <w:rFonts w:ascii="Times New Roman" w:eastAsiaTheme="minorHAnsi" w:hAnsi="Times New Roman" w:cs="Times New Roman"/>
          <w:color w:val="000000"/>
        </w:rPr>
        <w:t xml:space="preserve"> </w:t>
      </w:r>
      <w:r w:rsidR="00044770" w:rsidRPr="002C1A10">
        <w:rPr>
          <w:rFonts w:ascii="Times New Roman" w:eastAsiaTheme="minorHAnsi" w:hAnsi="Times New Roman" w:cs="Times New Roman"/>
          <w:color w:val="000000"/>
        </w:rPr>
        <w:t xml:space="preserve">DEFINITIONS </w:t>
      </w:r>
    </w:p>
    <w:p w:rsidR="00044770" w:rsidRPr="002C1A10" w:rsidRDefault="00044770" w:rsidP="00044770">
      <w:pPr>
        <w:widowControl/>
        <w:rPr>
          <w:rFonts w:ascii="Times New Roman" w:eastAsiaTheme="minorHAnsi" w:hAnsi="Times New Roman" w:cs="Times New Roman"/>
          <w:color w:val="000000"/>
        </w:rPr>
      </w:pPr>
    </w:p>
    <w:p w:rsidR="00044770" w:rsidRDefault="00044770" w:rsidP="00044770">
      <w:pPr>
        <w:widowControl/>
        <w:ind w:left="810"/>
        <w:rPr>
          <w:rFonts w:ascii="Times New Roman" w:eastAsiaTheme="minorHAnsi" w:hAnsi="Times New Roman" w:cs="Times New Roman"/>
          <w:color w:val="000000"/>
        </w:rPr>
      </w:pPr>
      <w:r w:rsidRPr="00644466">
        <w:rPr>
          <w:rFonts w:ascii="Times New Roman" w:eastAsiaTheme="minorHAnsi" w:hAnsi="Times New Roman" w:cs="Times New Roman"/>
          <w:i/>
          <w:color w:val="000000"/>
        </w:rPr>
        <w:t>Chokehold</w:t>
      </w:r>
      <w:r>
        <w:rPr>
          <w:rFonts w:ascii="Times New Roman" w:eastAsiaTheme="minorHAnsi" w:hAnsi="Times New Roman" w:cs="Times New Roman"/>
          <w:color w:val="000000"/>
        </w:rPr>
        <w:t xml:space="preserve"> – a tight grip around a person’s neck, used to restrain them by restricting their breathing.</w:t>
      </w:r>
    </w:p>
    <w:p w:rsidR="00044770" w:rsidRPr="002C1A10" w:rsidRDefault="00044770" w:rsidP="00044770">
      <w:pPr>
        <w:widowControl/>
        <w:ind w:left="810"/>
        <w:rPr>
          <w:rFonts w:ascii="Times New Roman" w:eastAsiaTheme="minorHAnsi" w:hAnsi="Times New Roman" w:cs="Times New Roman"/>
          <w:color w:val="000000"/>
        </w:rPr>
      </w:pPr>
    </w:p>
    <w:p w:rsidR="00044770" w:rsidRDefault="00044770" w:rsidP="00044770">
      <w:pPr>
        <w:widowControl/>
        <w:ind w:left="810"/>
        <w:rPr>
          <w:rFonts w:ascii="Times New Roman" w:eastAsiaTheme="minorHAnsi" w:hAnsi="Times New Roman" w:cs="Times New Roman"/>
          <w:color w:val="000000"/>
        </w:rPr>
      </w:pPr>
      <w:r w:rsidRPr="002C1A10">
        <w:rPr>
          <w:rFonts w:ascii="Times New Roman" w:eastAsiaTheme="minorHAnsi" w:hAnsi="Times New Roman" w:cs="Times New Roman"/>
          <w:i/>
          <w:color w:val="000000"/>
        </w:rPr>
        <w:t>Deadly physical force</w:t>
      </w:r>
      <w:r w:rsidRPr="002C1A10">
        <w:rPr>
          <w:rFonts w:ascii="Times New Roman" w:eastAsiaTheme="minorHAnsi" w:hAnsi="Times New Roman" w:cs="Times New Roman"/>
          <w:color w:val="000000"/>
        </w:rPr>
        <w:t xml:space="preserve"> - Physical force which, under the circumstances in which it is used, is readily capable of causing death or other serious physical injury (Penal Law §10</w:t>
      </w:r>
      <w:r>
        <w:rPr>
          <w:rFonts w:ascii="Times New Roman" w:eastAsiaTheme="minorHAnsi" w:hAnsi="Times New Roman" w:cs="Times New Roman"/>
          <w:color w:val="000000"/>
        </w:rPr>
        <w:t xml:space="preserve"> </w:t>
      </w:r>
      <w:r w:rsidRPr="002C1A10">
        <w:rPr>
          <w:rFonts w:ascii="Times New Roman" w:eastAsiaTheme="minorHAnsi" w:hAnsi="Times New Roman" w:cs="Times New Roman"/>
          <w:color w:val="000000"/>
        </w:rPr>
        <w:t xml:space="preserve">(11)). </w:t>
      </w:r>
    </w:p>
    <w:p w:rsidR="00044770" w:rsidRDefault="00044770" w:rsidP="00044770">
      <w:pPr>
        <w:widowControl/>
        <w:ind w:left="810"/>
        <w:rPr>
          <w:rFonts w:ascii="Times New Roman" w:eastAsiaTheme="minorHAnsi" w:hAnsi="Times New Roman" w:cs="Times New Roman"/>
          <w:color w:val="000000"/>
        </w:rPr>
      </w:pPr>
    </w:p>
    <w:p w:rsidR="00044770" w:rsidRPr="002C1A10" w:rsidRDefault="00044770" w:rsidP="00044770">
      <w:pPr>
        <w:widowControl/>
        <w:ind w:left="810"/>
        <w:rPr>
          <w:rFonts w:ascii="Times New Roman" w:eastAsiaTheme="minorHAnsi" w:hAnsi="Times New Roman" w:cs="Times New Roman"/>
          <w:color w:val="000000"/>
        </w:rPr>
      </w:pPr>
      <w:r w:rsidRPr="007D5884">
        <w:rPr>
          <w:rFonts w:ascii="Times New Roman" w:eastAsiaTheme="minorHAnsi" w:hAnsi="Times New Roman" w:cs="Times New Roman"/>
          <w:i/>
          <w:color w:val="000000"/>
        </w:rPr>
        <w:t>Display a chemical agent</w:t>
      </w:r>
      <w:r>
        <w:rPr>
          <w:rFonts w:ascii="Times New Roman" w:eastAsiaTheme="minorHAnsi" w:hAnsi="Times New Roman" w:cs="Times New Roman"/>
          <w:color w:val="000000"/>
        </w:rPr>
        <w:t xml:space="preserve"> – To point a chemical agent at a person(s).</w:t>
      </w:r>
    </w:p>
    <w:p w:rsidR="00044770" w:rsidRPr="002C1A10" w:rsidRDefault="00044770" w:rsidP="00044770">
      <w:pPr>
        <w:widowControl/>
        <w:ind w:left="810"/>
        <w:rPr>
          <w:rFonts w:ascii="Times New Roman" w:eastAsiaTheme="minorHAnsi" w:hAnsi="Times New Roman" w:cs="Times New Roman"/>
          <w:color w:val="000000"/>
        </w:rPr>
      </w:pPr>
    </w:p>
    <w:p w:rsidR="00044770" w:rsidRDefault="00044770" w:rsidP="00044770">
      <w:pPr>
        <w:widowControl/>
        <w:ind w:left="810"/>
        <w:rPr>
          <w:rFonts w:ascii="Times New Roman" w:eastAsiaTheme="minorHAnsi" w:hAnsi="Times New Roman" w:cs="Times New Roman"/>
          <w:color w:val="000000"/>
        </w:rPr>
      </w:pPr>
      <w:r w:rsidRPr="002C1A10">
        <w:rPr>
          <w:rFonts w:ascii="Times New Roman" w:eastAsiaTheme="minorHAnsi" w:hAnsi="Times New Roman" w:cs="Times New Roman"/>
          <w:i/>
          <w:color w:val="000000"/>
        </w:rPr>
        <w:t>Deploy/use a chemical agent</w:t>
      </w:r>
      <w:r w:rsidRPr="002C1A10">
        <w:rPr>
          <w:rFonts w:ascii="Times New Roman" w:eastAsiaTheme="minorHAnsi" w:hAnsi="Times New Roman" w:cs="Times New Roman"/>
          <w:color w:val="000000"/>
        </w:rPr>
        <w:t xml:space="preserve"> - The operation of the chemical agent against a person</w:t>
      </w:r>
      <w:r>
        <w:rPr>
          <w:rFonts w:ascii="Times New Roman" w:eastAsiaTheme="minorHAnsi" w:hAnsi="Times New Roman" w:cs="Times New Roman"/>
          <w:color w:val="000000"/>
        </w:rPr>
        <w:t>(s)</w:t>
      </w:r>
      <w:r w:rsidRPr="002C1A10">
        <w:rPr>
          <w:rFonts w:ascii="Times New Roman" w:eastAsiaTheme="minorHAnsi" w:hAnsi="Times New Roman" w:cs="Times New Roman"/>
          <w:color w:val="000000"/>
        </w:rPr>
        <w:t xml:space="preserve"> in a manner capable of causing physical injury</w:t>
      </w:r>
      <w:r>
        <w:rPr>
          <w:rFonts w:ascii="Times New Roman" w:eastAsiaTheme="minorHAnsi" w:hAnsi="Times New Roman" w:cs="Times New Roman"/>
          <w:color w:val="000000"/>
        </w:rPr>
        <w:t>, as defined in Penal Law Article 10.</w:t>
      </w:r>
      <w:r w:rsidRPr="002C1A10">
        <w:rPr>
          <w:rFonts w:ascii="Times New Roman" w:eastAsiaTheme="minorHAnsi" w:hAnsi="Times New Roman" w:cs="Times New Roman"/>
          <w:color w:val="000000"/>
        </w:rPr>
        <w:t xml:space="preserve"> </w:t>
      </w:r>
    </w:p>
    <w:p w:rsidR="00044770" w:rsidRDefault="00044770" w:rsidP="00044770">
      <w:pPr>
        <w:widowControl/>
        <w:ind w:left="810"/>
        <w:rPr>
          <w:rFonts w:ascii="Times New Roman" w:eastAsiaTheme="minorHAnsi" w:hAnsi="Times New Roman" w:cs="Times New Roman"/>
          <w:color w:val="000000"/>
        </w:rPr>
      </w:pPr>
    </w:p>
    <w:p w:rsidR="00044770" w:rsidRPr="008105E4" w:rsidRDefault="00044770" w:rsidP="00044770">
      <w:pPr>
        <w:widowControl/>
        <w:ind w:left="810"/>
        <w:rPr>
          <w:rFonts w:ascii="Times New Roman" w:eastAsiaTheme="minorHAnsi" w:hAnsi="Times New Roman" w:cs="Times New Roman"/>
          <w:color w:val="000000"/>
        </w:rPr>
      </w:pPr>
      <w:proofErr w:type="gramStart"/>
      <w:r w:rsidRPr="008105E4">
        <w:rPr>
          <w:rFonts w:ascii="Times New Roman" w:eastAsiaTheme="minorHAnsi" w:hAnsi="Times New Roman" w:cs="Times New Roman"/>
          <w:i/>
          <w:color w:val="000000"/>
        </w:rPr>
        <w:t>Brandishe</w:t>
      </w:r>
      <w:r>
        <w:rPr>
          <w:rFonts w:ascii="Times New Roman" w:eastAsiaTheme="minorHAnsi" w:hAnsi="Times New Roman" w:cs="Times New Roman"/>
          <w:i/>
          <w:color w:val="000000"/>
        </w:rPr>
        <w:t>s</w:t>
      </w:r>
      <w:r w:rsidRPr="008105E4">
        <w:rPr>
          <w:rFonts w:ascii="Times New Roman" w:eastAsiaTheme="minorHAnsi" w:hAnsi="Times New Roman" w:cs="Times New Roman"/>
          <w:i/>
          <w:color w:val="000000"/>
        </w:rPr>
        <w:t xml:space="preserve"> an electronic control weapon</w:t>
      </w:r>
      <w:r>
        <w:rPr>
          <w:rFonts w:ascii="Times New Roman" w:eastAsiaTheme="minorHAnsi" w:hAnsi="Times New Roman" w:cs="Times New Roman"/>
          <w:i/>
          <w:color w:val="000000"/>
        </w:rPr>
        <w:t xml:space="preserve"> </w:t>
      </w:r>
      <w:r>
        <w:rPr>
          <w:rFonts w:ascii="Times New Roman" w:eastAsiaTheme="minorHAnsi" w:hAnsi="Times New Roman" w:cs="Times New Roman"/>
          <w:color w:val="000000"/>
        </w:rPr>
        <w:t>– To point an electronic control weapon at a person(s).</w:t>
      </w:r>
      <w:proofErr w:type="gramEnd"/>
    </w:p>
    <w:p w:rsidR="00044770" w:rsidRPr="002C1A10" w:rsidRDefault="00044770" w:rsidP="00044770">
      <w:pPr>
        <w:widowControl/>
        <w:ind w:left="810"/>
        <w:rPr>
          <w:rFonts w:ascii="Times New Roman" w:eastAsiaTheme="minorHAnsi" w:hAnsi="Times New Roman" w:cs="Times New Roman"/>
          <w:color w:val="000000"/>
        </w:rPr>
      </w:pPr>
    </w:p>
    <w:p w:rsidR="00044770" w:rsidRDefault="00044770" w:rsidP="00044770">
      <w:pPr>
        <w:widowControl/>
        <w:ind w:left="810"/>
        <w:rPr>
          <w:rFonts w:ascii="Times New Roman" w:eastAsiaTheme="minorHAnsi" w:hAnsi="Times New Roman" w:cs="Times New Roman"/>
          <w:color w:val="000000"/>
        </w:rPr>
      </w:pPr>
      <w:proofErr w:type="gramStart"/>
      <w:r w:rsidRPr="002C1A10">
        <w:rPr>
          <w:rFonts w:ascii="Times New Roman" w:eastAsiaTheme="minorHAnsi" w:hAnsi="Times New Roman" w:cs="Times New Roman"/>
          <w:i/>
          <w:color w:val="000000"/>
        </w:rPr>
        <w:t>Deploys/uses an electronic control weapon</w:t>
      </w:r>
      <w:r w:rsidRPr="002C1A10">
        <w:rPr>
          <w:rFonts w:ascii="Times New Roman" w:eastAsiaTheme="minorHAnsi" w:hAnsi="Times New Roman" w:cs="Times New Roman"/>
          <w:color w:val="000000"/>
        </w:rPr>
        <w:t xml:space="preserve"> - The operation of an electronic control weapon against a person in a manner capable of causing physical injury</w:t>
      </w:r>
      <w:r>
        <w:rPr>
          <w:rFonts w:ascii="Times New Roman" w:eastAsiaTheme="minorHAnsi" w:hAnsi="Times New Roman" w:cs="Times New Roman"/>
          <w:color w:val="000000"/>
        </w:rPr>
        <w:t xml:space="preserve"> as defined in Penal Law Article 10.</w:t>
      </w:r>
      <w:proofErr w:type="gramEnd"/>
    </w:p>
    <w:p w:rsidR="00044770" w:rsidRDefault="00044770" w:rsidP="00044770">
      <w:pPr>
        <w:widowControl/>
        <w:ind w:left="810"/>
        <w:rPr>
          <w:rFonts w:ascii="Times New Roman" w:eastAsiaTheme="minorHAnsi" w:hAnsi="Times New Roman" w:cs="Times New Roman"/>
          <w:color w:val="000000"/>
        </w:rPr>
      </w:pPr>
    </w:p>
    <w:p w:rsidR="00044770" w:rsidRDefault="00044770" w:rsidP="00044770">
      <w:pPr>
        <w:widowControl/>
        <w:ind w:left="810"/>
        <w:rPr>
          <w:rFonts w:ascii="Times New Roman" w:eastAsiaTheme="minorHAnsi" w:hAnsi="Times New Roman" w:cs="Times New Roman"/>
          <w:i/>
          <w:color w:val="000000"/>
        </w:rPr>
      </w:pPr>
      <w:proofErr w:type="gramStart"/>
      <w:r w:rsidRPr="008105E4">
        <w:rPr>
          <w:rFonts w:ascii="Times New Roman" w:eastAsiaTheme="minorHAnsi" w:hAnsi="Times New Roman" w:cs="Times New Roman"/>
          <w:i/>
          <w:color w:val="000000"/>
        </w:rPr>
        <w:t>Brandishe</w:t>
      </w:r>
      <w:r>
        <w:rPr>
          <w:rFonts w:ascii="Times New Roman" w:eastAsiaTheme="minorHAnsi" w:hAnsi="Times New Roman" w:cs="Times New Roman"/>
          <w:i/>
          <w:color w:val="000000"/>
        </w:rPr>
        <w:t>s</w:t>
      </w:r>
      <w:r w:rsidRPr="008105E4">
        <w:rPr>
          <w:rFonts w:ascii="Times New Roman" w:eastAsiaTheme="minorHAnsi" w:hAnsi="Times New Roman" w:cs="Times New Roman"/>
          <w:i/>
          <w:color w:val="000000"/>
        </w:rPr>
        <w:t xml:space="preserve"> an impact weapon </w:t>
      </w:r>
      <w:r>
        <w:rPr>
          <w:rFonts w:ascii="Times New Roman" w:eastAsiaTheme="minorHAnsi" w:hAnsi="Times New Roman" w:cs="Times New Roman"/>
          <w:color w:val="000000"/>
        </w:rPr>
        <w:t>– To point an impact weapon at a person(s).</w:t>
      </w:r>
      <w:proofErr w:type="gramEnd"/>
      <w:r w:rsidRPr="008105E4">
        <w:rPr>
          <w:rFonts w:ascii="Times New Roman" w:eastAsiaTheme="minorHAnsi" w:hAnsi="Times New Roman" w:cs="Times New Roman"/>
          <w:i/>
          <w:color w:val="000000"/>
        </w:rPr>
        <w:t xml:space="preserve"> </w:t>
      </w:r>
    </w:p>
    <w:p w:rsidR="00044770" w:rsidRDefault="00044770" w:rsidP="00044770">
      <w:pPr>
        <w:widowControl/>
        <w:ind w:left="810"/>
        <w:rPr>
          <w:rFonts w:ascii="Times New Roman" w:eastAsiaTheme="minorHAnsi" w:hAnsi="Times New Roman" w:cs="Times New Roman"/>
          <w:i/>
          <w:color w:val="000000"/>
        </w:rPr>
      </w:pPr>
    </w:p>
    <w:p w:rsidR="00044770" w:rsidRDefault="00044770" w:rsidP="00044770">
      <w:pPr>
        <w:widowControl/>
        <w:ind w:left="810"/>
        <w:rPr>
          <w:rFonts w:ascii="Times New Roman" w:eastAsiaTheme="minorHAnsi" w:hAnsi="Times New Roman" w:cs="Times New Roman"/>
          <w:color w:val="000000"/>
        </w:rPr>
      </w:pPr>
      <w:proofErr w:type="gramStart"/>
      <w:r w:rsidRPr="002C1A10">
        <w:rPr>
          <w:rFonts w:ascii="Times New Roman" w:eastAsiaTheme="minorHAnsi" w:hAnsi="Times New Roman" w:cs="Times New Roman"/>
          <w:i/>
          <w:color w:val="000000"/>
        </w:rPr>
        <w:t xml:space="preserve">Deploys/uses an </w:t>
      </w:r>
      <w:r>
        <w:rPr>
          <w:rFonts w:ascii="Times New Roman" w:eastAsiaTheme="minorHAnsi" w:hAnsi="Times New Roman" w:cs="Times New Roman"/>
          <w:i/>
          <w:color w:val="000000"/>
        </w:rPr>
        <w:t>impact</w:t>
      </w:r>
      <w:r w:rsidRPr="002C1A10">
        <w:rPr>
          <w:rFonts w:ascii="Times New Roman" w:eastAsiaTheme="minorHAnsi" w:hAnsi="Times New Roman" w:cs="Times New Roman"/>
          <w:i/>
          <w:color w:val="000000"/>
        </w:rPr>
        <w:t xml:space="preserve"> weapon</w:t>
      </w:r>
      <w:r w:rsidRPr="002C1A10">
        <w:rPr>
          <w:rFonts w:ascii="Times New Roman" w:eastAsiaTheme="minorHAnsi" w:hAnsi="Times New Roman" w:cs="Times New Roman"/>
          <w:color w:val="000000"/>
        </w:rPr>
        <w:t xml:space="preserve"> - The operation of an </w:t>
      </w:r>
      <w:r>
        <w:rPr>
          <w:rFonts w:ascii="Times New Roman" w:eastAsiaTheme="minorHAnsi" w:hAnsi="Times New Roman" w:cs="Times New Roman"/>
          <w:color w:val="000000"/>
        </w:rPr>
        <w:t>impact</w:t>
      </w:r>
      <w:r w:rsidRPr="002C1A10">
        <w:rPr>
          <w:rFonts w:ascii="Times New Roman" w:eastAsiaTheme="minorHAnsi" w:hAnsi="Times New Roman" w:cs="Times New Roman"/>
          <w:color w:val="000000"/>
        </w:rPr>
        <w:t xml:space="preserve"> weapon against a person</w:t>
      </w:r>
      <w:r w:rsidR="008266D5">
        <w:rPr>
          <w:rFonts w:ascii="Times New Roman" w:eastAsiaTheme="minorHAnsi" w:hAnsi="Times New Roman" w:cs="Times New Roman"/>
          <w:color w:val="000000"/>
        </w:rPr>
        <w:t>(</w:t>
      </w:r>
      <w:r>
        <w:rPr>
          <w:rFonts w:ascii="Times New Roman" w:eastAsiaTheme="minorHAnsi" w:hAnsi="Times New Roman" w:cs="Times New Roman"/>
          <w:color w:val="000000"/>
        </w:rPr>
        <w:t>s)</w:t>
      </w:r>
      <w:r w:rsidRPr="002C1A10">
        <w:rPr>
          <w:rFonts w:ascii="Times New Roman" w:eastAsiaTheme="minorHAnsi" w:hAnsi="Times New Roman" w:cs="Times New Roman"/>
          <w:color w:val="000000"/>
        </w:rPr>
        <w:t xml:space="preserve"> in a manner capable of causing physical injury</w:t>
      </w:r>
      <w:r>
        <w:rPr>
          <w:rFonts w:ascii="Times New Roman" w:eastAsiaTheme="minorHAnsi" w:hAnsi="Times New Roman" w:cs="Times New Roman"/>
          <w:color w:val="000000"/>
        </w:rPr>
        <w:t xml:space="preserve"> as defined in Penal Law Article 10.</w:t>
      </w:r>
      <w:proofErr w:type="gramEnd"/>
    </w:p>
    <w:p w:rsidR="00044770" w:rsidRPr="008105E4" w:rsidRDefault="00044770" w:rsidP="00044770">
      <w:pPr>
        <w:widowControl/>
        <w:ind w:left="810"/>
        <w:rPr>
          <w:rFonts w:ascii="Times New Roman" w:eastAsiaTheme="minorHAnsi" w:hAnsi="Times New Roman" w:cs="Times New Roman"/>
          <w:i/>
          <w:color w:val="000000"/>
        </w:rPr>
      </w:pPr>
    </w:p>
    <w:p w:rsidR="00044770" w:rsidRPr="007D5884" w:rsidRDefault="00044770" w:rsidP="00044770">
      <w:pPr>
        <w:widowControl/>
        <w:ind w:left="810"/>
        <w:rPr>
          <w:rFonts w:ascii="Times New Roman" w:eastAsiaTheme="minorHAnsi" w:hAnsi="Times New Roman" w:cs="Times New Roman"/>
          <w:color w:val="000000"/>
        </w:rPr>
      </w:pPr>
      <w:proofErr w:type="gramStart"/>
      <w:r>
        <w:rPr>
          <w:rFonts w:ascii="Times New Roman" w:eastAsiaTheme="minorHAnsi" w:hAnsi="Times New Roman" w:cs="Times New Roman"/>
          <w:i/>
          <w:color w:val="000000"/>
        </w:rPr>
        <w:t xml:space="preserve">Brandishes a firearm – </w:t>
      </w:r>
      <w:r>
        <w:rPr>
          <w:rFonts w:ascii="Times New Roman" w:eastAsiaTheme="minorHAnsi" w:hAnsi="Times New Roman" w:cs="Times New Roman"/>
          <w:color w:val="000000"/>
        </w:rPr>
        <w:t>T</w:t>
      </w:r>
      <w:r w:rsidRPr="007D5884">
        <w:rPr>
          <w:rFonts w:ascii="Times New Roman" w:eastAsiaTheme="minorHAnsi" w:hAnsi="Times New Roman" w:cs="Times New Roman"/>
          <w:color w:val="000000"/>
        </w:rPr>
        <w:t>o point a firearm at a person(s).</w:t>
      </w:r>
      <w:proofErr w:type="gramEnd"/>
    </w:p>
    <w:p w:rsidR="00044770" w:rsidRPr="002C1A10" w:rsidRDefault="00044770" w:rsidP="00044770">
      <w:pPr>
        <w:widowControl/>
        <w:ind w:left="810"/>
        <w:rPr>
          <w:rFonts w:ascii="Times New Roman" w:eastAsiaTheme="minorHAnsi" w:hAnsi="Times New Roman" w:cs="Times New Roman"/>
          <w:color w:val="000000"/>
        </w:rPr>
      </w:pPr>
    </w:p>
    <w:p w:rsidR="00044770" w:rsidRPr="002C1A10" w:rsidRDefault="00044770" w:rsidP="00044770">
      <w:pPr>
        <w:widowControl/>
        <w:ind w:left="810"/>
        <w:rPr>
          <w:rFonts w:ascii="Times New Roman" w:eastAsiaTheme="minorHAnsi" w:hAnsi="Times New Roman" w:cs="Times New Roman"/>
          <w:color w:val="000000"/>
        </w:rPr>
      </w:pPr>
      <w:r w:rsidRPr="002C1A10">
        <w:rPr>
          <w:rFonts w:ascii="Times New Roman" w:eastAsiaTheme="minorHAnsi" w:hAnsi="Times New Roman" w:cs="Times New Roman"/>
          <w:i/>
          <w:color w:val="000000"/>
        </w:rPr>
        <w:t>Discharges/uses</w:t>
      </w:r>
      <w:r>
        <w:rPr>
          <w:rFonts w:ascii="Times New Roman" w:eastAsiaTheme="minorHAnsi" w:hAnsi="Times New Roman" w:cs="Times New Roman"/>
          <w:i/>
          <w:color w:val="000000"/>
        </w:rPr>
        <w:t xml:space="preserve"> a firearm</w:t>
      </w:r>
      <w:r w:rsidRPr="002C1A10">
        <w:rPr>
          <w:rFonts w:ascii="Times New Roman" w:eastAsiaTheme="minorHAnsi" w:hAnsi="Times New Roman" w:cs="Times New Roman"/>
          <w:color w:val="000000"/>
        </w:rPr>
        <w:t xml:space="preserve"> - The operation of a firearm against a person in a manner capable of causing physical injury</w:t>
      </w:r>
      <w:r>
        <w:rPr>
          <w:rFonts w:ascii="Times New Roman" w:eastAsiaTheme="minorHAnsi" w:hAnsi="Times New Roman" w:cs="Times New Roman"/>
          <w:color w:val="000000"/>
        </w:rPr>
        <w:t xml:space="preserve"> as defined in Penal Law Article 10.</w:t>
      </w:r>
    </w:p>
    <w:p w:rsidR="00044770" w:rsidRPr="002C1A10" w:rsidRDefault="00044770" w:rsidP="00044770">
      <w:pPr>
        <w:widowControl/>
        <w:ind w:left="810"/>
        <w:rPr>
          <w:rFonts w:ascii="Times New Roman" w:eastAsiaTheme="minorHAnsi" w:hAnsi="Times New Roman" w:cs="Times New Roman"/>
          <w:color w:val="000000"/>
        </w:rPr>
      </w:pPr>
    </w:p>
    <w:p w:rsidR="00044770" w:rsidRPr="002C1A10" w:rsidRDefault="00044770" w:rsidP="00044770">
      <w:pPr>
        <w:widowControl/>
        <w:ind w:left="810"/>
        <w:rPr>
          <w:rFonts w:ascii="Times New Roman" w:eastAsiaTheme="minorHAnsi" w:hAnsi="Times New Roman" w:cs="Times New Roman"/>
          <w:color w:val="000000"/>
        </w:rPr>
      </w:pPr>
      <w:r w:rsidRPr="002C1A10">
        <w:rPr>
          <w:rFonts w:ascii="Times New Roman" w:eastAsiaTheme="minorHAnsi" w:hAnsi="Times New Roman" w:cs="Times New Roman"/>
          <w:i/>
          <w:color w:val="000000"/>
        </w:rPr>
        <w:t>Display a chemical agent</w:t>
      </w:r>
      <w:r w:rsidRPr="002C1A10">
        <w:rPr>
          <w:rFonts w:ascii="Times New Roman" w:eastAsiaTheme="minorHAnsi" w:hAnsi="Times New Roman" w:cs="Times New Roman"/>
          <w:color w:val="000000"/>
        </w:rPr>
        <w:t xml:space="preserve"> - To point a chemical agent at a </w:t>
      </w:r>
      <w:r>
        <w:rPr>
          <w:rFonts w:ascii="Times New Roman" w:eastAsiaTheme="minorHAnsi" w:hAnsi="Times New Roman" w:cs="Times New Roman"/>
          <w:color w:val="000000"/>
        </w:rPr>
        <w:t>person(s)</w:t>
      </w:r>
      <w:r w:rsidRPr="002C1A10">
        <w:rPr>
          <w:rFonts w:ascii="Times New Roman" w:eastAsiaTheme="minorHAnsi" w:hAnsi="Times New Roman" w:cs="Times New Roman"/>
          <w:color w:val="000000"/>
        </w:rPr>
        <w:t xml:space="preserve">. </w:t>
      </w:r>
    </w:p>
    <w:p w:rsidR="00044770" w:rsidRPr="002C1A10" w:rsidRDefault="00044770" w:rsidP="00044770">
      <w:pPr>
        <w:widowControl/>
        <w:ind w:left="810"/>
        <w:rPr>
          <w:rFonts w:ascii="Times New Roman" w:eastAsiaTheme="minorHAnsi" w:hAnsi="Times New Roman" w:cs="Times New Roman"/>
          <w:color w:val="000000"/>
        </w:rPr>
      </w:pPr>
    </w:p>
    <w:p w:rsidR="00044770" w:rsidRDefault="00044770" w:rsidP="00044770">
      <w:pPr>
        <w:widowControl/>
        <w:ind w:left="810"/>
        <w:rPr>
          <w:rFonts w:ascii="Times New Roman" w:eastAsiaTheme="minorHAnsi" w:hAnsi="Times New Roman" w:cs="Times New Roman"/>
          <w:color w:val="000000"/>
        </w:rPr>
      </w:pPr>
      <w:r w:rsidRPr="002C1A10">
        <w:rPr>
          <w:rFonts w:ascii="Times New Roman" w:eastAsiaTheme="minorHAnsi" w:hAnsi="Times New Roman" w:cs="Times New Roman"/>
          <w:i/>
          <w:color w:val="000000"/>
        </w:rPr>
        <w:t>Conducted Energy Weapon (CEW)</w:t>
      </w:r>
      <w:r w:rsidRPr="002C1A10">
        <w:rPr>
          <w:rFonts w:ascii="Times New Roman" w:eastAsiaTheme="minorHAnsi" w:hAnsi="Times New Roman" w:cs="Times New Roman"/>
          <w:color w:val="000000"/>
        </w:rPr>
        <w:t xml:space="preserve"> - The device </w:t>
      </w:r>
      <w:r>
        <w:rPr>
          <w:rFonts w:ascii="Times New Roman" w:eastAsiaTheme="minorHAnsi" w:hAnsi="Times New Roman" w:cs="Times New Roman"/>
          <w:color w:val="000000"/>
        </w:rPr>
        <w:t xml:space="preserve">referenced in the Executive Law </w:t>
      </w:r>
      <w:r w:rsidRPr="002C1A10">
        <w:rPr>
          <w:rFonts w:ascii="Times New Roman" w:eastAsiaTheme="minorHAnsi" w:hAnsi="Times New Roman" w:cs="Times New Roman"/>
          <w:color w:val="000000"/>
        </w:rPr>
        <w:t>§</w:t>
      </w:r>
      <w:r>
        <w:rPr>
          <w:rFonts w:ascii="Times New Roman" w:eastAsiaTheme="minorHAnsi" w:hAnsi="Times New Roman" w:cs="Times New Roman"/>
          <w:color w:val="000000"/>
        </w:rPr>
        <w:t>837-t as an “electronic control weapon (ECW).”</w:t>
      </w:r>
    </w:p>
    <w:p w:rsidR="00044770" w:rsidRDefault="00044770" w:rsidP="00044770">
      <w:pPr>
        <w:widowControl/>
        <w:ind w:left="810"/>
        <w:rPr>
          <w:rFonts w:ascii="Times New Roman" w:eastAsiaTheme="minorHAnsi" w:hAnsi="Times New Roman" w:cs="Times New Roman"/>
          <w:color w:val="000000"/>
        </w:rPr>
      </w:pPr>
    </w:p>
    <w:p w:rsidR="00044770" w:rsidRPr="002C1A10" w:rsidRDefault="00044770" w:rsidP="00044770">
      <w:pPr>
        <w:widowControl/>
        <w:ind w:left="810"/>
        <w:rPr>
          <w:rFonts w:ascii="Times New Roman" w:eastAsiaTheme="minorHAnsi" w:hAnsi="Times New Roman" w:cs="Times New Roman"/>
          <w:color w:val="000000"/>
        </w:rPr>
      </w:pPr>
      <w:proofErr w:type="gramStart"/>
      <w:r w:rsidRPr="00EB54DC">
        <w:rPr>
          <w:rFonts w:ascii="Times New Roman" w:eastAsiaTheme="minorHAnsi" w:hAnsi="Times New Roman" w:cs="Times New Roman"/>
          <w:i/>
          <w:color w:val="000000"/>
        </w:rPr>
        <w:t>Neck restraint</w:t>
      </w:r>
      <w:r>
        <w:rPr>
          <w:rFonts w:ascii="Times New Roman" w:eastAsiaTheme="minorHAnsi" w:hAnsi="Times New Roman" w:cs="Times New Roman"/>
          <w:color w:val="000000"/>
        </w:rPr>
        <w:t xml:space="preserve"> – a non-deadly force option which involves the act of compressing both sides of a person’s neck, without applying direct pressure to the trachea or airway (front of neck).</w:t>
      </w:r>
      <w:proofErr w:type="gramEnd"/>
    </w:p>
    <w:p w:rsidR="00044770" w:rsidRPr="002C1A10" w:rsidRDefault="00044770" w:rsidP="00044770">
      <w:pPr>
        <w:widowControl/>
        <w:rPr>
          <w:rFonts w:ascii="Times New Roman" w:eastAsiaTheme="minorHAnsi" w:hAnsi="Times New Roman" w:cs="Times New Roman"/>
          <w:color w:val="000000"/>
        </w:rPr>
      </w:pPr>
    </w:p>
    <w:p w:rsidR="00044770" w:rsidRPr="002C1A10" w:rsidRDefault="00044770" w:rsidP="00044770">
      <w:pPr>
        <w:widowControl/>
        <w:ind w:left="810"/>
        <w:rPr>
          <w:rFonts w:ascii="Times New Roman" w:eastAsiaTheme="minorHAnsi" w:hAnsi="Times New Roman" w:cs="Times New Roman"/>
          <w:color w:val="000000"/>
        </w:rPr>
      </w:pPr>
      <w:r w:rsidRPr="002C1A10">
        <w:rPr>
          <w:rFonts w:ascii="Times New Roman" w:eastAsiaTheme="minorHAnsi" w:hAnsi="Times New Roman" w:cs="Times New Roman"/>
          <w:i/>
          <w:color w:val="000000"/>
        </w:rPr>
        <w:t>Objectively reasonable</w:t>
      </w:r>
      <w:r w:rsidRPr="002C1A10">
        <w:rPr>
          <w:rFonts w:ascii="Times New Roman" w:eastAsiaTheme="minorHAnsi" w:hAnsi="Times New Roman" w:cs="Times New Roman"/>
          <w:color w:val="000000"/>
        </w:rPr>
        <w:t xml:space="preserve"> - An objective standard used to judge an officer's actions. Under this standard, a particular application of force must be judged through the perspective of a reasonable officer facing the same set of circumstances, without the benefit of 20/20 hindsight, and be based on the totality of the facts that are known to that officer at the time that the force was used. </w:t>
      </w:r>
    </w:p>
    <w:p w:rsidR="00044770" w:rsidRPr="002C1A10" w:rsidRDefault="00044770" w:rsidP="00044770">
      <w:pPr>
        <w:widowControl/>
        <w:ind w:left="810"/>
        <w:rPr>
          <w:rFonts w:ascii="Times New Roman" w:eastAsiaTheme="minorHAnsi" w:hAnsi="Times New Roman" w:cs="Times New Roman"/>
          <w:color w:val="000000"/>
        </w:rPr>
      </w:pPr>
    </w:p>
    <w:p w:rsidR="00044770" w:rsidRPr="002C1A10" w:rsidRDefault="00044770" w:rsidP="00044770">
      <w:pPr>
        <w:widowControl/>
        <w:ind w:left="810"/>
        <w:rPr>
          <w:rFonts w:ascii="Times New Roman" w:eastAsiaTheme="minorHAnsi" w:hAnsi="Times New Roman" w:cs="Times New Roman"/>
          <w:color w:val="000000"/>
        </w:rPr>
      </w:pPr>
      <w:proofErr w:type="gramStart"/>
      <w:r w:rsidRPr="002C1A10">
        <w:rPr>
          <w:rFonts w:ascii="Times New Roman" w:eastAsiaTheme="minorHAnsi" w:hAnsi="Times New Roman" w:cs="Times New Roman"/>
          <w:i/>
          <w:color w:val="000000"/>
        </w:rPr>
        <w:t>Physical injury</w:t>
      </w:r>
      <w:r w:rsidRPr="002C1A10">
        <w:rPr>
          <w:rFonts w:ascii="Times New Roman" w:eastAsiaTheme="minorHAnsi" w:hAnsi="Times New Roman" w:cs="Times New Roman"/>
          <w:color w:val="000000"/>
        </w:rPr>
        <w:t xml:space="preserve"> - Impairment of physical condition or substantial pain (Penal Law §10</w:t>
      </w:r>
      <w:r>
        <w:rPr>
          <w:rFonts w:ascii="Times New Roman" w:eastAsiaTheme="minorHAnsi" w:hAnsi="Times New Roman" w:cs="Times New Roman"/>
          <w:color w:val="000000"/>
        </w:rPr>
        <w:t xml:space="preserve"> </w:t>
      </w:r>
      <w:r w:rsidRPr="002C1A10">
        <w:rPr>
          <w:rFonts w:ascii="Times New Roman" w:eastAsiaTheme="minorHAnsi" w:hAnsi="Times New Roman" w:cs="Times New Roman"/>
          <w:color w:val="000000"/>
        </w:rPr>
        <w:t>(9)).</w:t>
      </w:r>
      <w:proofErr w:type="gramEnd"/>
    </w:p>
    <w:p w:rsidR="00044770" w:rsidRPr="002C1A10" w:rsidRDefault="00044770" w:rsidP="00044770">
      <w:pPr>
        <w:widowControl/>
        <w:tabs>
          <w:tab w:val="left" w:pos="7826"/>
        </w:tabs>
        <w:ind w:left="810"/>
        <w:rPr>
          <w:rFonts w:ascii="Times New Roman" w:eastAsiaTheme="minorHAnsi" w:hAnsi="Times New Roman" w:cs="Times New Roman"/>
          <w:color w:val="000000"/>
        </w:rPr>
      </w:pPr>
      <w:r w:rsidRPr="002C1A10">
        <w:rPr>
          <w:rFonts w:ascii="Times New Roman" w:eastAsiaTheme="minorHAnsi" w:hAnsi="Times New Roman" w:cs="Times New Roman"/>
          <w:color w:val="000000"/>
        </w:rPr>
        <w:tab/>
        <w:t xml:space="preserve">  </w:t>
      </w:r>
    </w:p>
    <w:p w:rsidR="00044770" w:rsidRDefault="00044770" w:rsidP="00044770">
      <w:pPr>
        <w:widowControl/>
        <w:ind w:left="810"/>
        <w:rPr>
          <w:rFonts w:ascii="Times New Roman" w:eastAsiaTheme="minorHAnsi" w:hAnsi="Times New Roman" w:cs="Times New Roman"/>
          <w:i/>
          <w:color w:val="000000"/>
        </w:rPr>
      </w:pPr>
      <w:r>
        <w:rPr>
          <w:rFonts w:ascii="Times New Roman" w:eastAsiaTheme="minorHAnsi" w:hAnsi="Times New Roman" w:cs="Times New Roman"/>
          <w:i/>
          <w:color w:val="000000"/>
        </w:rPr>
        <w:t xml:space="preserve">Serious physical injury – </w:t>
      </w:r>
      <w:r w:rsidRPr="007D5884">
        <w:rPr>
          <w:rFonts w:ascii="Times New Roman" w:eastAsiaTheme="minorHAnsi" w:hAnsi="Times New Roman" w:cs="Times New Roman"/>
          <w:color w:val="000000"/>
        </w:rPr>
        <w:t>Physical injury which creates a substantial risk of death, or which causes death or serious and protracted disfigurement, protracted impairment of health or protracted loss or impairment of the function of any bodily organ.</w:t>
      </w:r>
      <w:r>
        <w:rPr>
          <w:rFonts w:ascii="Times New Roman" w:eastAsiaTheme="minorHAnsi" w:hAnsi="Times New Roman" w:cs="Times New Roman"/>
          <w:i/>
          <w:color w:val="000000"/>
        </w:rPr>
        <w:t xml:space="preserve"> </w:t>
      </w:r>
    </w:p>
    <w:p w:rsidR="00044770" w:rsidRDefault="00044770" w:rsidP="00044770">
      <w:pPr>
        <w:widowControl/>
        <w:ind w:left="810"/>
        <w:rPr>
          <w:rFonts w:ascii="Times New Roman" w:eastAsiaTheme="minorHAnsi" w:hAnsi="Times New Roman" w:cs="Times New Roman"/>
          <w:i/>
          <w:color w:val="000000"/>
        </w:rPr>
      </w:pPr>
    </w:p>
    <w:p w:rsidR="00044770" w:rsidRDefault="00044770" w:rsidP="00044770">
      <w:pPr>
        <w:widowControl/>
        <w:ind w:left="810"/>
        <w:rPr>
          <w:rFonts w:ascii="Times New Roman" w:eastAsiaTheme="minorHAnsi" w:hAnsi="Times New Roman" w:cs="Times New Roman"/>
          <w:color w:val="000000"/>
        </w:rPr>
      </w:pPr>
      <w:r w:rsidRPr="002C1A10">
        <w:rPr>
          <w:rFonts w:ascii="Times New Roman" w:eastAsiaTheme="minorHAnsi" w:hAnsi="Times New Roman" w:cs="Times New Roman"/>
          <w:i/>
          <w:color w:val="000000"/>
        </w:rPr>
        <w:t>Serious bodily injury</w:t>
      </w:r>
      <w:r w:rsidRPr="002C1A10">
        <w:rPr>
          <w:rFonts w:ascii="Times New Roman" w:eastAsiaTheme="minorHAnsi" w:hAnsi="Times New Roman" w:cs="Times New Roman"/>
          <w:color w:val="000000"/>
        </w:rPr>
        <w:t xml:space="preserve"> - Bodily injury that creates or causes (Executive Law §837-</w:t>
      </w:r>
      <w:proofErr w:type="gramStart"/>
      <w:r w:rsidRPr="002C1A10">
        <w:rPr>
          <w:rFonts w:ascii="Times New Roman" w:eastAsiaTheme="minorHAnsi" w:hAnsi="Times New Roman" w:cs="Times New Roman"/>
          <w:color w:val="000000"/>
        </w:rPr>
        <w:t>t(</w:t>
      </w:r>
      <w:proofErr w:type="gramEnd"/>
      <w:r w:rsidRPr="002C1A10">
        <w:rPr>
          <w:rFonts w:ascii="Times New Roman" w:eastAsiaTheme="minorHAnsi" w:hAnsi="Times New Roman" w:cs="Times New Roman"/>
          <w:color w:val="000000"/>
        </w:rPr>
        <w:t xml:space="preserve">1)(f)): </w:t>
      </w:r>
    </w:p>
    <w:p w:rsidR="00044770" w:rsidRDefault="00044770" w:rsidP="00044770">
      <w:pPr>
        <w:widowControl/>
        <w:ind w:left="810"/>
        <w:rPr>
          <w:rFonts w:ascii="Times New Roman" w:eastAsiaTheme="minorHAnsi" w:hAnsi="Times New Roman" w:cs="Times New Roman"/>
        </w:rPr>
      </w:pPr>
      <w:r>
        <w:rPr>
          <w:rFonts w:ascii="Times New Roman" w:eastAsiaTheme="minorHAnsi" w:hAnsi="Times New Roman" w:cs="Times New Roman"/>
          <w:i/>
          <w:color w:val="000000"/>
        </w:rPr>
        <w:t xml:space="preserve">   </w:t>
      </w:r>
    </w:p>
    <w:p w:rsidR="00044770" w:rsidRPr="00693D11" w:rsidRDefault="00044770" w:rsidP="00044770">
      <w:pPr>
        <w:widowControl/>
        <w:ind w:left="810"/>
        <w:rPr>
          <w:rFonts w:ascii="Times New Roman" w:eastAsiaTheme="minorHAnsi" w:hAnsi="Times New Roman" w:cs="Times New Roman"/>
        </w:rPr>
      </w:pPr>
      <w:r>
        <w:rPr>
          <w:rFonts w:ascii="Times New Roman" w:eastAsiaTheme="minorHAnsi" w:hAnsi="Times New Roman" w:cs="Times New Roman"/>
        </w:rPr>
        <w:t xml:space="preserve">   </w:t>
      </w:r>
      <w:r w:rsidRPr="00A51C02">
        <w:rPr>
          <w:rFonts w:ascii="Times New Roman" w:eastAsiaTheme="minorHAnsi" w:hAnsi="Times New Roman" w:cs="Times New Roman"/>
        </w:rPr>
        <w:t>• A</w:t>
      </w:r>
      <w:r w:rsidRPr="00693D11">
        <w:rPr>
          <w:rFonts w:ascii="Times New Roman" w:eastAsiaTheme="minorHAnsi" w:hAnsi="Times New Roman" w:cs="Times New Roman"/>
        </w:rPr>
        <w:t xml:space="preserve"> substantial risk of death; or </w:t>
      </w:r>
    </w:p>
    <w:p w:rsidR="00044770" w:rsidRPr="00693D11" w:rsidRDefault="00044770" w:rsidP="00044770">
      <w:pPr>
        <w:widowControl/>
        <w:ind w:left="1080"/>
        <w:rPr>
          <w:rFonts w:ascii="Times New Roman" w:eastAsiaTheme="minorHAnsi" w:hAnsi="Times New Roman" w:cs="Times New Roman"/>
        </w:rPr>
      </w:pPr>
      <w:r w:rsidRPr="00693D11">
        <w:rPr>
          <w:rFonts w:ascii="Times New Roman" w:eastAsiaTheme="minorHAnsi" w:hAnsi="Times New Roman" w:cs="Times New Roman"/>
        </w:rPr>
        <w:t xml:space="preserve">• Unconsciousness; or </w:t>
      </w:r>
    </w:p>
    <w:p w:rsidR="00044770" w:rsidRPr="00693D11" w:rsidRDefault="00044770" w:rsidP="00044770">
      <w:pPr>
        <w:widowControl/>
        <w:ind w:left="1080"/>
        <w:rPr>
          <w:rFonts w:ascii="Times New Roman" w:eastAsiaTheme="minorHAnsi" w:hAnsi="Times New Roman" w:cs="Times New Roman"/>
        </w:rPr>
      </w:pPr>
      <w:r w:rsidRPr="00693D11">
        <w:rPr>
          <w:rFonts w:ascii="Times New Roman" w:eastAsiaTheme="minorHAnsi" w:hAnsi="Times New Roman" w:cs="Times New Roman"/>
        </w:rPr>
        <w:t xml:space="preserve">• Serious and protracted disfigurement; or </w:t>
      </w:r>
    </w:p>
    <w:p w:rsidR="00625BED" w:rsidRPr="00693D11" w:rsidRDefault="00044770" w:rsidP="00044770">
      <w:pPr>
        <w:widowControl/>
        <w:ind w:left="1080"/>
        <w:rPr>
          <w:rFonts w:ascii="Times New Roman" w:eastAsiaTheme="minorHAnsi" w:hAnsi="Times New Roman" w:cs="Times New Roman"/>
        </w:rPr>
      </w:pPr>
      <w:r w:rsidRPr="00693D11">
        <w:rPr>
          <w:rFonts w:ascii="Times New Roman" w:eastAsiaTheme="minorHAnsi" w:hAnsi="Times New Roman" w:cs="Times New Roman"/>
        </w:rPr>
        <w:t>• Protracted loss or impairment of the function of any bodily member, organ, or mental faculty.</w:t>
      </w:r>
    </w:p>
    <w:p w:rsidR="00FB2FB4" w:rsidRPr="00693D11" w:rsidRDefault="00FB2FB4" w:rsidP="00693D11">
      <w:pPr>
        <w:widowControl/>
        <w:ind w:left="810"/>
        <w:rPr>
          <w:rFonts w:ascii="Times New Roman" w:eastAsiaTheme="minorHAnsi" w:hAnsi="Times New Roman" w:cs="Times New Roman"/>
        </w:rPr>
      </w:pPr>
    </w:p>
    <w:p w:rsidR="00FB2FB4" w:rsidRPr="00693D11" w:rsidRDefault="00C256EE" w:rsidP="00FB2FB4">
      <w:pPr>
        <w:widowControl/>
        <w:ind w:left="360"/>
        <w:rPr>
          <w:rFonts w:ascii="Times New Roman" w:eastAsiaTheme="minorHAnsi" w:hAnsi="Times New Roman" w:cs="Times New Roman"/>
        </w:rPr>
      </w:pPr>
      <w:r>
        <w:rPr>
          <w:rFonts w:ascii="Times New Roman" w:eastAsiaTheme="minorHAnsi" w:hAnsi="Times New Roman" w:cs="Times New Roman"/>
        </w:rPr>
        <w:t>36</w:t>
      </w:r>
      <w:r w:rsidR="00FB2FB4">
        <w:rPr>
          <w:rFonts w:ascii="Times New Roman" w:eastAsiaTheme="minorHAnsi" w:hAnsi="Times New Roman" w:cs="Times New Roman"/>
        </w:rPr>
        <w:t xml:space="preserve">.4 </w:t>
      </w:r>
      <w:r w:rsidR="00FB2FB4" w:rsidRPr="00693D11">
        <w:rPr>
          <w:rFonts w:ascii="Times New Roman" w:eastAsiaTheme="minorHAnsi" w:hAnsi="Times New Roman" w:cs="Times New Roman"/>
        </w:rPr>
        <w:t>USE OF FORCE</w:t>
      </w:r>
    </w:p>
    <w:p w:rsidR="00FB2FB4" w:rsidRPr="00693D11" w:rsidRDefault="00FB2FB4" w:rsidP="00FB2FB4">
      <w:pPr>
        <w:widowControl/>
        <w:rPr>
          <w:rFonts w:ascii="Times New Roman" w:eastAsiaTheme="minorHAnsi" w:hAnsi="Times New Roman" w:cs="Times New Roman"/>
        </w:rPr>
      </w:pPr>
    </w:p>
    <w:p w:rsidR="00FB2FB4" w:rsidRPr="00693D11" w:rsidRDefault="00FB2FB4" w:rsidP="00FB2FB4">
      <w:pPr>
        <w:widowControl/>
        <w:ind w:left="810"/>
        <w:rPr>
          <w:rFonts w:ascii="Times New Roman" w:eastAsiaTheme="minorHAnsi" w:hAnsi="Times New Roman" w:cs="Times New Roman"/>
        </w:rPr>
      </w:pPr>
      <w:r w:rsidRPr="00693D11">
        <w:rPr>
          <w:rFonts w:ascii="Times New Roman" w:eastAsiaTheme="minorHAnsi" w:hAnsi="Times New Roman" w:cs="Times New Roman"/>
        </w:rPr>
        <w:t>In general terms, force is authorized to be used when reasonably believed to be necessary to effect a lawful arrest or detention, prevent the escape of a person from custody, or in defense of one's self or another (</w:t>
      </w:r>
      <w:r>
        <w:rPr>
          <w:rFonts w:ascii="Times New Roman" w:eastAsiaTheme="minorHAnsi" w:hAnsi="Times New Roman" w:cs="Times New Roman"/>
        </w:rPr>
        <w:t xml:space="preserve">NY </w:t>
      </w:r>
      <w:r w:rsidRPr="00693D11">
        <w:rPr>
          <w:rFonts w:ascii="Times New Roman" w:eastAsiaTheme="minorHAnsi" w:hAnsi="Times New Roman" w:cs="Times New Roman"/>
        </w:rPr>
        <w:t xml:space="preserve">Penal Law § 35.15(1); Penal Law § 35.30(1)). </w:t>
      </w:r>
    </w:p>
    <w:p w:rsidR="00FB2FB4" w:rsidRPr="00693D11" w:rsidRDefault="00FB2FB4" w:rsidP="00FB2FB4">
      <w:pPr>
        <w:widowControl/>
        <w:rPr>
          <w:rFonts w:ascii="Times New Roman" w:eastAsiaTheme="minorHAnsi" w:hAnsi="Times New Roman" w:cs="Times New Roman"/>
        </w:rPr>
      </w:pPr>
    </w:p>
    <w:p w:rsidR="00625BED" w:rsidRDefault="00FB2FB4" w:rsidP="00A51C02">
      <w:pPr>
        <w:widowControl/>
        <w:ind w:left="810"/>
        <w:rPr>
          <w:rFonts w:ascii="Times New Roman" w:eastAsiaTheme="minorHAnsi" w:hAnsi="Times New Roman" w:cs="Times New Roman"/>
        </w:rPr>
      </w:pPr>
      <w:r w:rsidRPr="00693D11">
        <w:rPr>
          <w:rFonts w:ascii="Times New Roman" w:eastAsiaTheme="minorHAnsi" w:hAnsi="Times New Roman" w:cs="Times New Roman"/>
        </w:rPr>
        <w:t xml:space="preserve">Under the 4th Amendment, a police officer may use only such force that is "objectively reasonable" under the </w:t>
      </w:r>
      <w:r>
        <w:rPr>
          <w:rFonts w:ascii="Times New Roman" w:eastAsiaTheme="minorHAnsi" w:hAnsi="Times New Roman" w:cs="Times New Roman"/>
        </w:rPr>
        <w:t>totality of the circumstances.  The reasonableness</w:t>
      </w:r>
      <w:r w:rsidRPr="00693D11">
        <w:rPr>
          <w:rFonts w:ascii="Times New Roman" w:eastAsiaTheme="minorHAnsi" w:hAnsi="Times New Roman" w:cs="Times New Roman"/>
        </w:rPr>
        <w:t xml:space="preserve"> of a particular use of force must be judged from the perspective of a reasonable officer on the scene</w:t>
      </w:r>
      <w:r>
        <w:rPr>
          <w:rFonts w:ascii="Times New Roman" w:eastAsiaTheme="minorHAnsi" w:hAnsi="Times New Roman" w:cs="Times New Roman"/>
        </w:rPr>
        <w:t>.</w:t>
      </w:r>
      <w:r w:rsidRPr="00693D11">
        <w:rPr>
          <w:rFonts w:ascii="Times New Roman" w:eastAsiaTheme="minorHAnsi" w:hAnsi="Times New Roman" w:cs="Times New Roman"/>
        </w:rPr>
        <w:t xml:space="preserve"> </w:t>
      </w:r>
      <w:proofErr w:type="gramStart"/>
      <w:r w:rsidRPr="00693D11">
        <w:rPr>
          <w:rFonts w:ascii="Times New Roman" w:eastAsiaTheme="minorHAnsi" w:hAnsi="Times New Roman" w:cs="Times New Roman"/>
        </w:rPr>
        <w:t>(</w:t>
      </w:r>
      <w:r w:rsidRPr="00A51C02">
        <w:rPr>
          <w:rFonts w:ascii="Times New Roman" w:eastAsiaTheme="minorHAnsi" w:hAnsi="Times New Roman" w:cs="Times New Roman"/>
          <w:i/>
        </w:rPr>
        <w:t>Graham</w:t>
      </w:r>
      <w:r w:rsidRPr="00693D11">
        <w:rPr>
          <w:rFonts w:ascii="Times New Roman" w:eastAsiaTheme="minorHAnsi" w:hAnsi="Times New Roman" w:cs="Times New Roman"/>
        </w:rPr>
        <w:t>, 490 U.S. at 396</w:t>
      </w:r>
      <w:r>
        <w:rPr>
          <w:rFonts w:ascii="Times New Roman" w:eastAsiaTheme="minorHAnsi" w:hAnsi="Times New Roman" w:cs="Times New Roman"/>
        </w:rPr>
        <w:t xml:space="preserve"> (1989)</w:t>
      </w:r>
      <w:r w:rsidRPr="00693D11">
        <w:rPr>
          <w:rFonts w:ascii="Times New Roman" w:eastAsiaTheme="minorHAnsi" w:hAnsi="Times New Roman" w:cs="Times New Roman"/>
        </w:rPr>
        <w:t>).</w:t>
      </w:r>
      <w:proofErr w:type="gramEnd"/>
      <w:r w:rsidRPr="00693D11">
        <w:rPr>
          <w:rFonts w:ascii="Times New Roman" w:eastAsiaTheme="minorHAnsi" w:hAnsi="Times New Roman" w:cs="Times New Roman"/>
        </w:rPr>
        <w:t xml:space="preserve"> </w:t>
      </w:r>
    </w:p>
    <w:p w:rsidR="00A51C02" w:rsidRDefault="00A51C02" w:rsidP="00625BED">
      <w:pPr>
        <w:widowControl/>
        <w:rPr>
          <w:rFonts w:ascii="Times New Roman" w:eastAsiaTheme="minorHAnsi" w:hAnsi="Times New Roman" w:cs="Times New Roman"/>
        </w:rPr>
      </w:pPr>
    </w:p>
    <w:p w:rsidR="00A51C02" w:rsidRPr="00625BED" w:rsidRDefault="00C256EE" w:rsidP="00A51C02">
      <w:pPr>
        <w:widowControl/>
        <w:ind w:left="360"/>
        <w:rPr>
          <w:rFonts w:ascii="Times New Roman" w:eastAsiaTheme="minorHAnsi" w:hAnsi="Times New Roman" w:cs="Times New Roman"/>
          <w:sz w:val="23"/>
          <w:szCs w:val="23"/>
        </w:rPr>
      </w:pPr>
      <w:r>
        <w:rPr>
          <w:rFonts w:ascii="Times New Roman" w:eastAsiaTheme="minorHAnsi" w:hAnsi="Times New Roman" w:cs="Times New Roman"/>
          <w:sz w:val="23"/>
          <w:szCs w:val="23"/>
        </w:rPr>
        <w:t>36</w:t>
      </w:r>
      <w:r w:rsidR="00A51C02">
        <w:rPr>
          <w:rFonts w:ascii="Times New Roman" w:eastAsiaTheme="minorHAnsi" w:hAnsi="Times New Roman" w:cs="Times New Roman"/>
          <w:sz w:val="23"/>
          <w:szCs w:val="23"/>
        </w:rPr>
        <w:t xml:space="preserve">.5 </w:t>
      </w:r>
      <w:r w:rsidR="00A51C02" w:rsidRPr="00625BED">
        <w:rPr>
          <w:rFonts w:ascii="Times New Roman" w:eastAsiaTheme="minorHAnsi" w:hAnsi="Times New Roman" w:cs="Times New Roman"/>
          <w:sz w:val="23"/>
          <w:szCs w:val="23"/>
        </w:rPr>
        <w:t xml:space="preserve">DETERMINING THE OBJECTIVE REASONABLENESS OF FORCE </w:t>
      </w:r>
    </w:p>
    <w:p w:rsidR="00A51C02" w:rsidRPr="00625BED" w:rsidRDefault="00A51C02" w:rsidP="00A51C02">
      <w:pPr>
        <w:widowControl/>
        <w:rPr>
          <w:rFonts w:ascii="Times New Roman" w:eastAsiaTheme="minorHAnsi" w:hAnsi="Times New Roman" w:cs="Times New Roman"/>
          <w:sz w:val="23"/>
          <w:szCs w:val="23"/>
        </w:rPr>
      </w:pPr>
    </w:p>
    <w:p w:rsidR="00A51C02" w:rsidRPr="00A51C02" w:rsidRDefault="00A51C02" w:rsidP="00A51C02">
      <w:pPr>
        <w:widowControl/>
        <w:ind w:left="810"/>
        <w:rPr>
          <w:rFonts w:ascii="Times New Roman" w:eastAsiaTheme="minorHAnsi" w:hAnsi="Times New Roman" w:cs="Times New Roman"/>
        </w:rPr>
      </w:pPr>
      <w:r w:rsidRPr="00A51C02">
        <w:rPr>
          <w:rFonts w:ascii="Times New Roman" w:eastAsiaTheme="minorHAnsi" w:hAnsi="Times New Roman" w:cs="Times New Roman"/>
        </w:rPr>
        <w:t xml:space="preserve">When used, force should be only that which is reasonable and necessary given the totality of the circumstances perceived by the officer at the time of the event. </w:t>
      </w:r>
    </w:p>
    <w:p w:rsidR="00A51C02" w:rsidRPr="00A51C02" w:rsidRDefault="00A51C02" w:rsidP="00A51C02">
      <w:pPr>
        <w:widowControl/>
        <w:ind w:left="810"/>
        <w:rPr>
          <w:rFonts w:ascii="Times New Roman" w:eastAsiaTheme="minorHAnsi" w:hAnsi="Times New Roman" w:cs="Times New Roman"/>
        </w:rPr>
      </w:pPr>
    </w:p>
    <w:p w:rsidR="00A51C02" w:rsidRDefault="00A51C02" w:rsidP="00A51C02">
      <w:pPr>
        <w:widowControl/>
        <w:ind w:left="810"/>
        <w:rPr>
          <w:rFonts w:ascii="Times New Roman" w:eastAsiaTheme="minorHAnsi" w:hAnsi="Times New Roman" w:cs="Times New Roman"/>
        </w:rPr>
      </w:pPr>
      <w:r w:rsidRPr="00A51C02">
        <w:rPr>
          <w:rFonts w:ascii="Times New Roman" w:eastAsiaTheme="minorHAnsi" w:hAnsi="Times New Roman" w:cs="Times New Roman"/>
        </w:rPr>
        <w:t xml:space="preserve">Factors that may be used in determining the reasonableness of force include but are not limited to: </w:t>
      </w:r>
    </w:p>
    <w:p w:rsidR="00A51C02" w:rsidRPr="00A51C02" w:rsidRDefault="00A51C02" w:rsidP="00A51C02">
      <w:pPr>
        <w:widowControl/>
        <w:ind w:left="810"/>
        <w:rPr>
          <w:rFonts w:ascii="Times New Roman" w:eastAsiaTheme="minorHAnsi" w:hAnsi="Times New Roman" w:cs="Times New Roman"/>
        </w:rPr>
      </w:pPr>
    </w:p>
    <w:p w:rsidR="00A51C02" w:rsidRPr="00A51C02" w:rsidRDefault="00A51C02" w:rsidP="00A51C02">
      <w:pPr>
        <w:widowControl/>
        <w:ind w:left="1080"/>
        <w:rPr>
          <w:rFonts w:ascii="Times New Roman" w:eastAsiaTheme="minorHAnsi" w:hAnsi="Times New Roman" w:cs="Times New Roman"/>
        </w:rPr>
      </w:pPr>
      <w:r w:rsidRPr="00A51C02">
        <w:rPr>
          <w:rFonts w:ascii="Times New Roman" w:eastAsiaTheme="minorHAnsi" w:hAnsi="Times New Roman" w:cs="Times New Roman"/>
        </w:rPr>
        <w:t>• The severity of the crime or circumstance (</w:t>
      </w:r>
      <w:r w:rsidRPr="00A51C02">
        <w:rPr>
          <w:rFonts w:ascii="Times New Roman" w:eastAsiaTheme="minorHAnsi" w:hAnsi="Times New Roman" w:cs="Times New Roman"/>
          <w:i/>
        </w:rPr>
        <w:t>Graham</w:t>
      </w:r>
      <w:r w:rsidRPr="00A51C02">
        <w:rPr>
          <w:rFonts w:ascii="Times New Roman" w:eastAsiaTheme="minorHAnsi" w:hAnsi="Times New Roman" w:cs="Times New Roman"/>
        </w:rPr>
        <w:t xml:space="preserve">, 490 U.S. at 396). </w:t>
      </w:r>
    </w:p>
    <w:p w:rsidR="00A51C02" w:rsidRPr="00A51C02" w:rsidRDefault="00A51C02" w:rsidP="00A51C02">
      <w:pPr>
        <w:widowControl/>
        <w:ind w:left="1080"/>
        <w:rPr>
          <w:rFonts w:ascii="Times New Roman" w:eastAsiaTheme="minorHAnsi" w:hAnsi="Times New Roman" w:cs="Times New Roman"/>
        </w:rPr>
      </w:pPr>
      <w:r w:rsidRPr="00A51C02">
        <w:rPr>
          <w:rFonts w:ascii="Times New Roman" w:eastAsiaTheme="minorHAnsi" w:hAnsi="Times New Roman" w:cs="Times New Roman"/>
        </w:rPr>
        <w:t>• The level and immediacy of threat or resistance posed by the suspect (</w:t>
      </w:r>
      <w:r w:rsidRPr="00A51C02">
        <w:rPr>
          <w:rFonts w:ascii="Times New Roman" w:eastAsiaTheme="minorHAnsi" w:hAnsi="Times New Roman" w:cs="Times New Roman"/>
          <w:i/>
        </w:rPr>
        <w:t>Graham</w:t>
      </w:r>
      <w:r w:rsidRPr="00A51C02">
        <w:rPr>
          <w:rFonts w:ascii="Times New Roman" w:eastAsiaTheme="minorHAnsi" w:hAnsi="Times New Roman" w:cs="Times New Roman"/>
        </w:rPr>
        <w:t xml:space="preserve">, 490 U.S. at 396). </w:t>
      </w:r>
    </w:p>
    <w:p w:rsidR="00A51C02" w:rsidRPr="00A51C02" w:rsidRDefault="00A51C02" w:rsidP="00A51C02">
      <w:pPr>
        <w:widowControl/>
        <w:ind w:left="1080"/>
        <w:rPr>
          <w:rFonts w:ascii="Times New Roman" w:eastAsiaTheme="minorHAnsi" w:hAnsi="Times New Roman" w:cs="Times New Roman"/>
        </w:rPr>
      </w:pPr>
      <w:r w:rsidRPr="00A51C02">
        <w:rPr>
          <w:rFonts w:ascii="Times New Roman" w:eastAsiaTheme="minorHAnsi" w:hAnsi="Times New Roman" w:cs="Times New Roman"/>
        </w:rPr>
        <w:t>• The potential for injury to citizens, officers, and suspects (</w:t>
      </w:r>
      <w:r w:rsidRPr="00A51C02">
        <w:rPr>
          <w:rFonts w:ascii="Times New Roman" w:eastAsiaTheme="minorHAnsi" w:hAnsi="Times New Roman" w:cs="Times New Roman"/>
          <w:i/>
        </w:rPr>
        <w:t>Scott v. Harris</w:t>
      </w:r>
      <w:r w:rsidRPr="00A51C02">
        <w:rPr>
          <w:rFonts w:ascii="Times New Roman" w:eastAsiaTheme="minorHAnsi" w:hAnsi="Times New Roman" w:cs="Times New Roman"/>
        </w:rPr>
        <w:t xml:space="preserve">, 550 U.S. 372 (2007)). </w:t>
      </w:r>
    </w:p>
    <w:p w:rsidR="00A51C02" w:rsidRPr="00A51C02" w:rsidRDefault="00A51C02" w:rsidP="00A51C02">
      <w:pPr>
        <w:widowControl/>
        <w:tabs>
          <w:tab w:val="left" w:pos="7238"/>
        </w:tabs>
        <w:ind w:left="1080"/>
        <w:rPr>
          <w:rFonts w:ascii="Times New Roman" w:eastAsiaTheme="minorHAnsi" w:hAnsi="Times New Roman" w:cs="Times New Roman"/>
        </w:rPr>
      </w:pPr>
      <w:r w:rsidRPr="00A51C02">
        <w:rPr>
          <w:rFonts w:ascii="Times New Roman" w:eastAsiaTheme="minorHAnsi" w:hAnsi="Times New Roman" w:cs="Times New Roman"/>
        </w:rPr>
        <w:t>• The risk or attempt of the suspect to escape (</w:t>
      </w:r>
      <w:r w:rsidRPr="00A51C02">
        <w:rPr>
          <w:rFonts w:ascii="Times New Roman" w:eastAsiaTheme="minorHAnsi" w:hAnsi="Times New Roman" w:cs="Times New Roman"/>
          <w:i/>
        </w:rPr>
        <w:t>Graham</w:t>
      </w:r>
      <w:r w:rsidRPr="00A51C02">
        <w:rPr>
          <w:rFonts w:ascii="Times New Roman" w:eastAsiaTheme="minorHAnsi" w:hAnsi="Times New Roman" w:cs="Times New Roman"/>
        </w:rPr>
        <w:t xml:space="preserve">, 490 U.S. at 396). </w:t>
      </w:r>
      <w:r w:rsidRPr="00A51C02">
        <w:rPr>
          <w:rFonts w:ascii="Times New Roman" w:eastAsiaTheme="minorHAnsi" w:hAnsi="Times New Roman" w:cs="Times New Roman"/>
        </w:rPr>
        <w:tab/>
      </w:r>
    </w:p>
    <w:p w:rsidR="00A51C02" w:rsidRPr="00A51C02" w:rsidRDefault="00A51C02" w:rsidP="00A51C02">
      <w:pPr>
        <w:widowControl/>
        <w:ind w:left="1080"/>
        <w:rPr>
          <w:rFonts w:ascii="Times New Roman" w:eastAsiaTheme="minorHAnsi" w:hAnsi="Times New Roman" w:cs="Times New Roman"/>
        </w:rPr>
      </w:pPr>
      <w:r w:rsidRPr="00A51C02">
        <w:rPr>
          <w:rFonts w:ascii="Times New Roman" w:eastAsiaTheme="minorHAnsi" w:hAnsi="Times New Roman" w:cs="Times New Roman"/>
        </w:rPr>
        <w:t>• The knowledge, training, and experience of the officer. Note: Analysis of cases under the 4th</w:t>
      </w:r>
    </w:p>
    <w:p w:rsidR="00A51C02" w:rsidRPr="00A51C02" w:rsidRDefault="00A51C02" w:rsidP="00A51C02">
      <w:pPr>
        <w:widowControl/>
        <w:ind w:left="1080"/>
        <w:rPr>
          <w:rFonts w:ascii="Times New Roman" w:eastAsiaTheme="minorHAnsi" w:hAnsi="Times New Roman" w:cs="Times New Roman"/>
        </w:rPr>
      </w:pPr>
      <w:r w:rsidRPr="00A51C02">
        <w:rPr>
          <w:rFonts w:ascii="Times New Roman" w:eastAsiaTheme="minorHAnsi" w:hAnsi="Times New Roman" w:cs="Times New Roman"/>
        </w:rPr>
        <w:t>Amendment requires the focus to be on the perspective of a reasonable officer on the scene which includes the training and experience of the officer (</w:t>
      </w:r>
      <w:r w:rsidRPr="00A51C02">
        <w:rPr>
          <w:rFonts w:ascii="Times New Roman" w:eastAsiaTheme="minorHAnsi" w:hAnsi="Times New Roman" w:cs="Times New Roman"/>
          <w:i/>
        </w:rPr>
        <w:t>Graham</w:t>
      </w:r>
      <w:r w:rsidRPr="00A51C02">
        <w:rPr>
          <w:rFonts w:ascii="Times New Roman" w:eastAsiaTheme="minorHAnsi" w:hAnsi="Times New Roman" w:cs="Times New Roman"/>
        </w:rPr>
        <w:t xml:space="preserve">, 490 U.S. 386; </w:t>
      </w:r>
      <w:r w:rsidRPr="00A51C02">
        <w:rPr>
          <w:rFonts w:ascii="Times New Roman" w:eastAsiaTheme="minorHAnsi" w:hAnsi="Times New Roman" w:cs="Times New Roman"/>
          <w:i/>
        </w:rPr>
        <w:t>Terry v. Ohio</w:t>
      </w:r>
      <w:r w:rsidRPr="00A51C02">
        <w:rPr>
          <w:rFonts w:ascii="Times New Roman" w:eastAsiaTheme="minorHAnsi" w:hAnsi="Times New Roman" w:cs="Times New Roman"/>
        </w:rPr>
        <w:t xml:space="preserve">, 392 U.S. 1 (1968)). </w:t>
      </w:r>
    </w:p>
    <w:p w:rsidR="00A51C02" w:rsidRPr="00A51C02" w:rsidRDefault="00A51C02" w:rsidP="00A51C02">
      <w:pPr>
        <w:widowControl/>
        <w:ind w:left="1080"/>
        <w:rPr>
          <w:rFonts w:ascii="Times New Roman" w:eastAsiaTheme="minorHAnsi" w:hAnsi="Times New Roman" w:cs="Times New Roman"/>
        </w:rPr>
      </w:pPr>
      <w:r w:rsidRPr="00A51C02">
        <w:rPr>
          <w:rFonts w:ascii="Times New Roman" w:eastAsiaTheme="minorHAnsi" w:hAnsi="Times New Roman" w:cs="Times New Roman"/>
        </w:rPr>
        <w:t>• Officer/subject considerations such as age, size, relative strength, skill level, injury or exhaustion, and the number of officers or subjects (</w:t>
      </w:r>
      <w:proofErr w:type="spellStart"/>
      <w:r w:rsidRPr="00A51C02">
        <w:rPr>
          <w:rFonts w:ascii="Times New Roman" w:eastAsiaTheme="minorHAnsi" w:hAnsi="Times New Roman" w:cs="Times New Roman"/>
          <w:i/>
        </w:rPr>
        <w:t>Sharrar</w:t>
      </w:r>
      <w:proofErr w:type="spellEnd"/>
      <w:r w:rsidRPr="00A51C02">
        <w:rPr>
          <w:rFonts w:ascii="Times New Roman" w:eastAsiaTheme="minorHAnsi" w:hAnsi="Times New Roman" w:cs="Times New Roman"/>
          <w:i/>
        </w:rPr>
        <w:t xml:space="preserve"> v. </w:t>
      </w:r>
      <w:proofErr w:type="spellStart"/>
      <w:r w:rsidRPr="00A51C02">
        <w:rPr>
          <w:rFonts w:ascii="Times New Roman" w:eastAsiaTheme="minorHAnsi" w:hAnsi="Times New Roman" w:cs="Times New Roman"/>
          <w:i/>
        </w:rPr>
        <w:t>Felsing</w:t>
      </w:r>
      <w:proofErr w:type="spellEnd"/>
      <w:r w:rsidRPr="00A51C02">
        <w:rPr>
          <w:rFonts w:ascii="Times New Roman" w:eastAsiaTheme="minorHAnsi" w:hAnsi="Times New Roman" w:cs="Times New Roman"/>
        </w:rPr>
        <w:t xml:space="preserve">, 128 F. 3d 810 (3rd Cir. 1997)). </w:t>
      </w:r>
    </w:p>
    <w:p w:rsidR="00A51C02" w:rsidRDefault="00A51C02" w:rsidP="00A51C02">
      <w:pPr>
        <w:widowControl/>
        <w:ind w:left="1080"/>
        <w:rPr>
          <w:rFonts w:ascii="Times New Roman" w:eastAsiaTheme="minorHAnsi" w:hAnsi="Times New Roman" w:cs="Times New Roman"/>
          <w:sz w:val="23"/>
          <w:szCs w:val="23"/>
        </w:rPr>
      </w:pPr>
      <w:r w:rsidRPr="00A51C02">
        <w:rPr>
          <w:rFonts w:ascii="Times New Roman" w:eastAsiaTheme="minorHAnsi" w:hAnsi="Times New Roman" w:cs="Times New Roman"/>
        </w:rPr>
        <w:t>• Other environmental conditions or exigent circumstances. Note - courts have repeatedly declined to provide an exhaustive listing of factors (</w:t>
      </w:r>
      <w:r w:rsidRPr="00A51C02">
        <w:rPr>
          <w:rFonts w:ascii="Times New Roman" w:eastAsiaTheme="minorHAnsi" w:hAnsi="Times New Roman" w:cs="Times New Roman"/>
          <w:i/>
        </w:rPr>
        <w:t>Chew v. Gates</w:t>
      </w:r>
      <w:r w:rsidRPr="00A51C02">
        <w:rPr>
          <w:rFonts w:ascii="Times New Roman" w:eastAsiaTheme="minorHAnsi" w:hAnsi="Times New Roman" w:cs="Times New Roman"/>
        </w:rPr>
        <w:t>, 27 F. 3d 1432, 1475 n.5 9th Cir. (1994)).</w:t>
      </w:r>
    </w:p>
    <w:p w:rsidR="00A51C02" w:rsidRPr="00693D11" w:rsidRDefault="00A51C02" w:rsidP="00625BED">
      <w:pPr>
        <w:widowControl/>
        <w:rPr>
          <w:rFonts w:ascii="Times New Roman" w:eastAsiaTheme="minorHAnsi" w:hAnsi="Times New Roman" w:cs="Times New Roman"/>
        </w:rPr>
      </w:pPr>
    </w:p>
    <w:p w:rsidR="00625BED" w:rsidRPr="00693D11" w:rsidRDefault="00C256EE" w:rsidP="00A51C02">
      <w:pPr>
        <w:widowControl/>
        <w:ind w:left="360"/>
        <w:rPr>
          <w:rFonts w:ascii="Times New Roman" w:eastAsiaTheme="minorHAnsi" w:hAnsi="Times New Roman" w:cs="Times New Roman"/>
        </w:rPr>
      </w:pPr>
      <w:r>
        <w:rPr>
          <w:rFonts w:ascii="Times New Roman" w:eastAsiaTheme="minorHAnsi" w:hAnsi="Times New Roman" w:cs="Times New Roman"/>
        </w:rPr>
        <w:t>36</w:t>
      </w:r>
      <w:r w:rsidR="00A51C02">
        <w:rPr>
          <w:rFonts w:ascii="Times New Roman" w:eastAsiaTheme="minorHAnsi" w:hAnsi="Times New Roman" w:cs="Times New Roman"/>
        </w:rPr>
        <w:t xml:space="preserve">.6 </w:t>
      </w:r>
      <w:r w:rsidR="00625BED" w:rsidRPr="00693D11">
        <w:rPr>
          <w:rFonts w:ascii="Times New Roman" w:eastAsiaTheme="minorHAnsi" w:hAnsi="Times New Roman" w:cs="Times New Roman"/>
        </w:rPr>
        <w:t xml:space="preserve">DUTY TO INTERVENE </w:t>
      </w:r>
    </w:p>
    <w:p w:rsidR="00625BED" w:rsidRPr="00693D11" w:rsidRDefault="00625BED" w:rsidP="00625BED">
      <w:pPr>
        <w:widowControl/>
        <w:rPr>
          <w:rFonts w:ascii="Times New Roman" w:eastAsiaTheme="minorHAnsi" w:hAnsi="Times New Roman" w:cs="Times New Roman"/>
        </w:rPr>
      </w:pPr>
    </w:p>
    <w:p w:rsidR="00625BED" w:rsidRPr="00693D11" w:rsidRDefault="00625BED" w:rsidP="00A51C02">
      <w:pPr>
        <w:widowControl/>
        <w:ind w:left="810"/>
        <w:rPr>
          <w:rFonts w:ascii="Times New Roman" w:eastAsiaTheme="minorHAnsi" w:hAnsi="Times New Roman" w:cs="Times New Roman"/>
        </w:rPr>
      </w:pPr>
      <w:r w:rsidRPr="00693D11">
        <w:rPr>
          <w:rFonts w:ascii="Times New Roman" w:eastAsiaTheme="minorHAnsi" w:hAnsi="Times New Roman" w:cs="Times New Roman"/>
        </w:rPr>
        <w:t xml:space="preserve">Any officer present and observing another officer using force that he/she reasonably believes to be clearly beyond that which is objectively reasonable under the circumstances shall intercede to prevent the use of unreasonable force, if and when the officer has a realistic opportunity to prevent harm. </w:t>
      </w:r>
    </w:p>
    <w:p w:rsidR="00625BED" w:rsidRPr="00693D11" w:rsidRDefault="00625BED" w:rsidP="00A51C02">
      <w:pPr>
        <w:widowControl/>
        <w:ind w:left="810"/>
        <w:rPr>
          <w:rFonts w:ascii="Times New Roman" w:eastAsiaTheme="minorHAnsi" w:hAnsi="Times New Roman" w:cs="Times New Roman"/>
        </w:rPr>
      </w:pPr>
    </w:p>
    <w:p w:rsidR="00625BED" w:rsidRPr="00693D11" w:rsidRDefault="00625BED" w:rsidP="00A51C02">
      <w:pPr>
        <w:widowControl/>
        <w:ind w:left="810"/>
        <w:rPr>
          <w:rFonts w:ascii="Times New Roman" w:eastAsiaTheme="minorHAnsi" w:hAnsi="Times New Roman" w:cs="Times New Roman"/>
        </w:rPr>
      </w:pPr>
      <w:r w:rsidRPr="00693D11">
        <w:rPr>
          <w:rFonts w:ascii="Times New Roman" w:eastAsiaTheme="minorHAnsi" w:hAnsi="Times New Roman" w:cs="Times New Roman"/>
        </w:rPr>
        <w:t xml:space="preserve">An officer who observes another officer use force that exceeds the degree of force as described above should promptly report these observations to a supervisor. </w:t>
      </w:r>
    </w:p>
    <w:p w:rsidR="0000302F" w:rsidRPr="00693D11" w:rsidRDefault="0000302F" w:rsidP="00625BED">
      <w:pPr>
        <w:widowControl/>
        <w:rPr>
          <w:rFonts w:ascii="Times New Roman" w:eastAsiaTheme="minorHAnsi" w:hAnsi="Times New Roman" w:cs="Times New Roman"/>
        </w:rPr>
      </w:pPr>
    </w:p>
    <w:p w:rsidR="00CB5215" w:rsidRPr="00A51C02" w:rsidRDefault="00C256EE" w:rsidP="00CB5215">
      <w:pPr>
        <w:widowControl/>
        <w:ind w:left="360"/>
        <w:rPr>
          <w:rFonts w:ascii="Times New Roman" w:eastAsiaTheme="minorHAnsi" w:hAnsi="Times New Roman" w:cs="Times New Roman"/>
        </w:rPr>
      </w:pPr>
      <w:r>
        <w:rPr>
          <w:rFonts w:ascii="Times New Roman" w:eastAsiaTheme="minorHAnsi" w:hAnsi="Times New Roman" w:cs="Times New Roman"/>
        </w:rPr>
        <w:t>36</w:t>
      </w:r>
      <w:r w:rsidR="00CB5215">
        <w:rPr>
          <w:rFonts w:ascii="Times New Roman" w:eastAsiaTheme="minorHAnsi" w:hAnsi="Times New Roman" w:cs="Times New Roman"/>
        </w:rPr>
        <w:t xml:space="preserve">.7 </w:t>
      </w:r>
      <w:r w:rsidR="00CB5215" w:rsidRPr="00A51C02">
        <w:rPr>
          <w:rFonts w:ascii="Times New Roman" w:eastAsiaTheme="minorHAnsi" w:hAnsi="Times New Roman" w:cs="Times New Roman"/>
        </w:rPr>
        <w:t xml:space="preserve">USE OF DEADLY PHYSICAL FORCE </w:t>
      </w:r>
    </w:p>
    <w:p w:rsidR="00CB5215" w:rsidRPr="00A51C02" w:rsidRDefault="00CB5215" w:rsidP="00CB5215">
      <w:pPr>
        <w:widowControl/>
        <w:rPr>
          <w:rFonts w:ascii="Times New Roman" w:eastAsiaTheme="minorHAnsi" w:hAnsi="Times New Roman" w:cs="Times New Roman"/>
        </w:rPr>
      </w:pPr>
    </w:p>
    <w:p w:rsidR="00CB5215" w:rsidRPr="00A51C02" w:rsidRDefault="00CB5215" w:rsidP="00CB5215">
      <w:pPr>
        <w:widowControl/>
        <w:ind w:left="810"/>
        <w:rPr>
          <w:rFonts w:ascii="Times New Roman" w:eastAsiaTheme="minorHAnsi" w:hAnsi="Times New Roman" w:cs="Times New Roman"/>
        </w:rPr>
      </w:pPr>
      <w:r w:rsidRPr="00A51C02">
        <w:rPr>
          <w:rFonts w:ascii="Times New Roman" w:eastAsiaTheme="minorHAnsi" w:hAnsi="Times New Roman" w:cs="Times New Roman"/>
        </w:rPr>
        <w:t xml:space="preserve">Deadly physical force may be used by an officer to protect him/herself or another person from what the officer reasonably believes is an imminent threat of serious physical injury or death (Penal Law § 35.30(1)(c)). </w:t>
      </w:r>
    </w:p>
    <w:p w:rsidR="00CB5215" w:rsidRPr="00A51C02" w:rsidRDefault="00CB5215" w:rsidP="00CB5215">
      <w:pPr>
        <w:widowControl/>
        <w:rPr>
          <w:rFonts w:ascii="Times New Roman" w:eastAsiaTheme="minorHAnsi" w:hAnsi="Times New Roman" w:cs="Times New Roman"/>
        </w:rPr>
      </w:pPr>
    </w:p>
    <w:p w:rsidR="00CB5215" w:rsidRDefault="00CB5215" w:rsidP="00CB5215">
      <w:pPr>
        <w:widowControl/>
        <w:ind w:left="810"/>
        <w:rPr>
          <w:rFonts w:ascii="Times New Roman" w:eastAsiaTheme="minorHAnsi" w:hAnsi="Times New Roman" w:cs="Times New Roman"/>
        </w:rPr>
      </w:pPr>
      <w:r w:rsidRPr="00A51C02">
        <w:rPr>
          <w:rFonts w:ascii="Times New Roman" w:eastAsiaTheme="minorHAnsi" w:hAnsi="Times New Roman" w:cs="Times New Roman"/>
        </w:rPr>
        <w:t xml:space="preserve">Deadly physical force may </w:t>
      </w:r>
      <w:r w:rsidR="001F3953">
        <w:rPr>
          <w:rFonts w:ascii="Times New Roman" w:eastAsiaTheme="minorHAnsi" w:hAnsi="Times New Roman" w:cs="Times New Roman"/>
        </w:rPr>
        <w:t xml:space="preserve">also </w:t>
      </w:r>
      <w:r w:rsidRPr="00A51C02">
        <w:rPr>
          <w:rFonts w:ascii="Times New Roman" w:eastAsiaTheme="minorHAnsi" w:hAnsi="Times New Roman" w:cs="Times New Roman"/>
        </w:rPr>
        <w:t xml:space="preserve">be used to stop a fleeing suspect where: </w:t>
      </w:r>
    </w:p>
    <w:p w:rsidR="00CB5215" w:rsidRPr="00A51C02" w:rsidRDefault="00CB5215" w:rsidP="00CB5215">
      <w:pPr>
        <w:widowControl/>
        <w:ind w:left="810"/>
        <w:rPr>
          <w:rFonts w:ascii="Times New Roman" w:eastAsiaTheme="minorHAnsi" w:hAnsi="Times New Roman" w:cs="Times New Roman"/>
        </w:rPr>
      </w:pPr>
    </w:p>
    <w:p w:rsidR="00CB5215" w:rsidRPr="00A51C02" w:rsidRDefault="00CB5215" w:rsidP="00614FCB">
      <w:pPr>
        <w:widowControl/>
        <w:ind w:left="1260" w:hanging="180"/>
        <w:rPr>
          <w:rFonts w:ascii="Times New Roman" w:eastAsiaTheme="minorHAnsi" w:hAnsi="Times New Roman" w:cs="Times New Roman"/>
        </w:rPr>
      </w:pPr>
      <w:r w:rsidRPr="00A51C02">
        <w:rPr>
          <w:rFonts w:ascii="Times New Roman" w:eastAsiaTheme="minorHAnsi" w:hAnsi="Times New Roman" w:cs="Times New Roman"/>
        </w:rPr>
        <w:t>• The officer has probable cause to believe the suspect has committed a felony involving the infliction or threat of serious physical injury or death</w:t>
      </w:r>
      <w:r>
        <w:rPr>
          <w:rFonts w:ascii="Times New Roman" w:eastAsiaTheme="minorHAnsi" w:hAnsi="Times New Roman" w:cs="Times New Roman"/>
        </w:rPr>
        <w:t>;</w:t>
      </w:r>
      <w:r w:rsidRPr="00A51C02">
        <w:rPr>
          <w:rFonts w:ascii="Times New Roman" w:eastAsiaTheme="minorHAnsi" w:hAnsi="Times New Roman" w:cs="Times New Roman"/>
        </w:rPr>
        <w:t xml:space="preserve"> AND, </w:t>
      </w:r>
    </w:p>
    <w:p w:rsidR="00614FCB" w:rsidRDefault="00CB5215" w:rsidP="00614FCB">
      <w:pPr>
        <w:widowControl/>
        <w:ind w:left="1260" w:hanging="180"/>
        <w:rPr>
          <w:rFonts w:ascii="Times New Roman" w:eastAsiaTheme="minorHAnsi" w:hAnsi="Times New Roman" w:cs="Times New Roman"/>
        </w:rPr>
      </w:pPr>
      <w:r w:rsidRPr="00A51C02">
        <w:rPr>
          <w:rFonts w:ascii="Times New Roman" w:eastAsiaTheme="minorHAnsi" w:hAnsi="Times New Roman" w:cs="Times New Roman"/>
        </w:rPr>
        <w:t>• The officer reasonably believes that the suspect poses an imminent threat of serious physical inju</w:t>
      </w:r>
      <w:r w:rsidR="00614FCB">
        <w:rPr>
          <w:rFonts w:ascii="Times New Roman" w:eastAsiaTheme="minorHAnsi" w:hAnsi="Times New Roman" w:cs="Times New Roman"/>
        </w:rPr>
        <w:t>ry to the officers or to others.</w:t>
      </w:r>
    </w:p>
    <w:p w:rsidR="00CB5215" w:rsidRDefault="00614FCB" w:rsidP="00614FCB">
      <w:pPr>
        <w:widowControl/>
        <w:ind w:left="1260" w:hanging="180"/>
        <w:rPr>
          <w:rFonts w:ascii="Times New Roman" w:eastAsiaTheme="minorHAnsi" w:hAnsi="Times New Roman" w:cs="Times New Roman"/>
        </w:rPr>
      </w:pPr>
      <w:r w:rsidRPr="00A51C02">
        <w:rPr>
          <w:rFonts w:ascii="Times New Roman" w:eastAsiaTheme="minorHAnsi" w:hAnsi="Times New Roman" w:cs="Times New Roman"/>
        </w:rPr>
        <w:t>•</w:t>
      </w:r>
      <w:r>
        <w:rPr>
          <w:rFonts w:ascii="Times New Roman" w:eastAsiaTheme="minorHAnsi" w:hAnsi="Times New Roman" w:cs="Times New Roman"/>
        </w:rPr>
        <w:t xml:space="preserve"> </w:t>
      </w:r>
      <w:r w:rsidR="00CB5215" w:rsidRPr="00CB5215">
        <w:rPr>
          <w:rFonts w:ascii="Times New Roman" w:eastAsiaTheme="minorHAnsi" w:hAnsi="Times New Roman" w:cs="Times New Roman"/>
        </w:rPr>
        <w:t xml:space="preserve">Where feasible, some warning should be given prior to the use of deadly physical force (Penal Law § 35.30(1)). </w:t>
      </w:r>
    </w:p>
    <w:p w:rsidR="00614FCB" w:rsidRDefault="00614FCB" w:rsidP="00614FCB">
      <w:pPr>
        <w:widowControl/>
        <w:ind w:left="1080"/>
        <w:rPr>
          <w:rFonts w:ascii="Times New Roman" w:eastAsiaTheme="minorHAnsi" w:hAnsi="Times New Roman" w:cs="Times New Roman"/>
        </w:rPr>
      </w:pPr>
    </w:p>
    <w:p w:rsidR="00614FCB" w:rsidRDefault="00BF1EF3" w:rsidP="00BF1EF3">
      <w:pPr>
        <w:widowControl/>
        <w:ind w:left="810"/>
        <w:rPr>
          <w:rFonts w:ascii="Times New Roman" w:eastAsiaTheme="minorHAnsi" w:hAnsi="Times New Roman" w:cs="Times New Roman"/>
        </w:rPr>
      </w:pPr>
      <w:r>
        <w:rPr>
          <w:rFonts w:ascii="Times New Roman" w:eastAsiaTheme="minorHAnsi" w:hAnsi="Times New Roman" w:cs="Times New Roman"/>
        </w:rPr>
        <w:lastRenderedPageBreak/>
        <w:t>Use of any c</w:t>
      </w:r>
      <w:r w:rsidR="00614FCB">
        <w:rPr>
          <w:rFonts w:ascii="Times New Roman" w:eastAsiaTheme="minorHAnsi" w:hAnsi="Times New Roman" w:cs="Times New Roman"/>
        </w:rPr>
        <w:t xml:space="preserve">hokeholds </w:t>
      </w:r>
      <w:r>
        <w:rPr>
          <w:rFonts w:ascii="Times New Roman" w:eastAsiaTheme="minorHAnsi" w:hAnsi="Times New Roman" w:cs="Times New Roman"/>
        </w:rPr>
        <w:t>which may hinder or reduce the intake of air should only be employed when deadly physical force is justified.</w:t>
      </w:r>
    </w:p>
    <w:p w:rsidR="00BF1EF3" w:rsidRDefault="00BF1EF3" w:rsidP="00BF1EF3">
      <w:pPr>
        <w:widowControl/>
        <w:ind w:left="810"/>
        <w:rPr>
          <w:rFonts w:ascii="Times New Roman" w:eastAsiaTheme="minorHAnsi" w:hAnsi="Times New Roman" w:cs="Times New Roman"/>
        </w:rPr>
      </w:pPr>
    </w:p>
    <w:p w:rsidR="00BF1EF3" w:rsidRPr="00CB5215" w:rsidRDefault="00BF1EF3" w:rsidP="00044770">
      <w:pPr>
        <w:widowControl/>
        <w:ind w:left="1260" w:hanging="180"/>
        <w:rPr>
          <w:rFonts w:ascii="Times New Roman" w:eastAsiaTheme="minorHAnsi" w:hAnsi="Times New Roman" w:cs="Times New Roman"/>
        </w:rPr>
      </w:pPr>
      <w:r w:rsidRPr="00A51C02">
        <w:rPr>
          <w:rFonts w:ascii="Times New Roman" w:eastAsiaTheme="minorHAnsi" w:hAnsi="Times New Roman" w:cs="Times New Roman"/>
        </w:rPr>
        <w:t>•</w:t>
      </w:r>
      <w:r>
        <w:rPr>
          <w:rFonts w:ascii="Times New Roman" w:eastAsiaTheme="minorHAnsi" w:hAnsi="Times New Roman" w:cs="Times New Roman"/>
        </w:rPr>
        <w:t xml:space="preserve"> Any application of pressure to the throat, windpipe, neck, or blocking the nose or mouth of a person in a manner that may hinder breathing</w:t>
      </w:r>
      <w:r w:rsidR="00723268">
        <w:rPr>
          <w:rFonts w:ascii="Times New Roman" w:eastAsiaTheme="minorHAnsi" w:hAnsi="Times New Roman" w:cs="Times New Roman"/>
        </w:rPr>
        <w:t>, reduce intake of air or obstruct blood circulation, is prohibited unless deadly physical force is authorized.</w:t>
      </w:r>
    </w:p>
    <w:p w:rsidR="00CB5215" w:rsidRDefault="00CB5215" w:rsidP="00A51C02">
      <w:pPr>
        <w:widowControl/>
        <w:ind w:left="360"/>
        <w:rPr>
          <w:rFonts w:ascii="Times New Roman" w:eastAsiaTheme="minorHAnsi" w:hAnsi="Times New Roman" w:cs="Times New Roman"/>
        </w:rPr>
      </w:pPr>
    </w:p>
    <w:p w:rsidR="00625BED" w:rsidRPr="00A51C02" w:rsidRDefault="00C256EE" w:rsidP="00A51C02">
      <w:pPr>
        <w:widowControl/>
        <w:ind w:left="360"/>
        <w:rPr>
          <w:rFonts w:ascii="Times New Roman" w:eastAsiaTheme="minorHAnsi" w:hAnsi="Times New Roman" w:cs="Times New Roman"/>
        </w:rPr>
      </w:pPr>
      <w:r>
        <w:rPr>
          <w:rFonts w:ascii="Times New Roman" w:eastAsiaTheme="minorHAnsi" w:hAnsi="Times New Roman" w:cs="Times New Roman"/>
        </w:rPr>
        <w:t>36</w:t>
      </w:r>
      <w:r w:rsidR="00A51C02">
        <w:rPr>
          <w:rFonts w:ascii="Times New Roman" w:eastAsiaTheme="minorHAnsi" w:hAnsi="Times New Roman" w:cs="Times New Roman"/>
        </w:rPr>
        <w:t>.</w:t>
      </w:r>
      <w:r w:rsidR="00CB5215">
        <w:rPr>
          <w:rFonts w:ascii="Times New Roman" w:eastAsiaTheme="minorHAnsi" w:hAnsi="Times New Roman" w:cs="Times New Roman"/>
        </w:rPr>
        <w:t>8</w:t>
      </w:r>
      <w:r w:rsidR="00A51C02">
        <w:rPr>
          <w:rFonts w:ascii="Times New Roman" w:eastAsiaTheme="minorHAnsi" w:hAnsi="Times New Roman" w:cs="Times New Roman"/>
        </w:rPr>
        <w:t xml:space="preserve"> </w:t>
      </w:r>
      <w:r w:rsidR="00625BED" w:rsidRPr="00A51C02">
        <w:rPr>
          <w:rFonts w:ascii="Times New Roman" w:eastAsiaTheme="minorHAnsi" w:hAnsi="Times New Roman" w:cs="Times New Roman"/>
        </w:rPr>
        <w:t xml:space="preserve">PROHIBITED USES OF FORCE </w:t>
      </w:r>
    </w:p>
    <w:p w:rsidR="00625BED" w:rsidRPr="00A51C02" w:rsidRDefault="00625BED" w:rsidP="00625BED">
      <w:pPr>
        <w:widowControl/>
        <w:rPr>
          <w:rFonts w:ascii="Times New Roman" w:eastAsiaTheme="minorHAnsi" w:hAnsi="Times New Roman" w:cs="Times New Roman"/>
        </w:rPr>
      </w:pPr>
    </w:p>
    <w:p w:rsidR="00625BED" w:rsidRPr="00A51C02" w:rsidRDefault="00625BED" w:rsidP="00A51C02">
      <w:pPr>
        <w:widowControl/>
        <w:ind w:left="810"/>
        <w:rPr>
          <w:rFonts w:ascii="Times New Roman" w:eastAsiaTheme="minorHAnsi" w:hAnsi="Times New Roman" w:cs="Times New Roman"/>
        </w:rPr>
      </w:pPr>
      <w:r w:rsidRPr="00A51C02">
        <w:rPr>
          <w:rFonts w:ascii="Times New Roman" w:eastAsiaTheme="minorHAnsi" w:hAnsi="Times New Roman" w:cs="Times New Roman"/>
        </w:rPr>
        <w:t xml:space="preserve">Force shall not be used by an officer for the following reasons: </w:t>
      </w:r>
    </w:p>
    <w:p w:rsidR="00625BED" w:rsidRPr="00A51C02" w:rsidRDefault="00625BED" w:rsidP="00A51C02">
      <w:pPr>
        <w:widowControl/>
        <w:ind w:left="1080"/>
        <w:rPr>
          <w:rFonts w:ascii="Times New Roman" w:eastAsiaTheme="minorHAnsi" w:hAnsi="Times New Roman" w:cs="Times New Roman"/>
        </w:rPr>
      </w:pPr>
    </w:p>
    <w:p w:rsidR="00625BED" w:rsidRPr="00A51C02" w:rsidRDefault="00625BED" w:rsidP="00044770">
      <w:pPr>
        <w:widowControl/>
        <w:ind w:left="1260" w:hanging="180"/>
        <w:rPr>
          <w:rFonts w:ascii="Times New Roman" w:eastAsiaTheme="minorHAnsi" w:hAnsi="Times New Roman" w:cs="Times New Roman"/>
        </w:rPr>
      </w:pPr>
      <w:r w:rsidRPr="00A51C02">
        <w:rPr>
          <w:rFonts w:ascii="Times New Roman" w:eastAsiaTheme="minorHAnsi" w:hAnsi="Times New Roman" w:cs="Times New Roman"/>
        </w:rPr>
        <w:t xml:space="preserve">• To extract an item from the anus or vagina of a subject without a warrant, except where exigent circumstances are present. </w:t>
      </w:r>
    </w:p>
    <w:p w:rsidR="00625BED" w:rsidRPr="00A51C02" w:rsidRDefault="00625BED" w:rsidP="00A51C02">
      <w:pPr>
        <w:widowControl/>
        <w:ind w:left="1080"/>
        <w:rPr>
          <w:rFonts w:ascii="Times New Roman" w:eastAsiaTheme="minorHAnsi" w:hAnsi="Times New Roman" w:cs="Times New Roman"/>
        </w:rPr>
      </w:pPr>
      <w:r w:rsidRPr="00A51C02">
        <w:rPr>
          <w:rFonts w:ascii="Times New Roman" w:eastAsiaTheme="minorHAnsi" w:hAnsi="Times New Roman" w:cs="Times New Roman"/>
        </w:rPr>
        <w:t xml:space="preserve">• To coerce a confession from a subject in custody. </w:t>
      </w:r>
    </w:p>
    <w:p w:rsidR="00625BED" w:rsidRPr="00A51C02" w:rsidRDefault="00625BED" w:rsidP="00044770">
      <w:pPr>
        <w:widowControl/>
        <w:ind w:left="1260" w:hanging="180"/>
        <w:rPr>
          <w:rFonts w:ascii="Times New Roman" w:eastAsiaTheme="minorHAnsi" w:hAnsi="Times New Roman" w:cs="Times New Roman"/>
        </w:rPr>
      </w:pPr>
      <w:r w:rsidRPr="00A51C02">
        <w:rPr>
          <w:rFonts w:ascii="Times New Roman" w:eastAsiaTheme="minorHAnsi" w:hAnsi="Times New Roman" w:cs="Times New Roman"/>
        </w:rPr>
        <w:t xml:space="preserve">• To obtain blood, saliva, urine, or other bodily fluids or cells, from an individual for the purposes of scientific testing in lieu of a court order where required. </w:t>
      </w:r>
    </w:p>
    <w:p w:rsidR="00625BED" w:rsidRPr="00A51C02" w:rsidRDefault="00625BED" w:rsidP="008266D5">
      <w:pPr>
        <w:widowControl/>
        <w:ind w:left="1260" w:hanging="180"/>
        <w:rPr>
          <w:rFonts w:ascii="Times New Roman" w:eastAsiaTheme="minorHAnsi" w:hAnsi="Times New Roman" w:cs="Times New Roman"/>
        </w:rPr>
      </w:pPr>
      <w:r w:rsidRPr="00A51C02">
        <w:rPr>
          <w:rFonts w:ascii="Times New Roman" w:eastAsiaTheme="minorHAnsi" w:hAnsi="Times New Roman" w:cs="Times New Roman"/>
        </w:rPr>
        <w:t xml:space="preserve">• Against persons who are handcuffed or restrained unless it is used to prevent injury, escape, or otherwise overcome active or passive resistance posed by the subject. </w:t>
      </w:r>
    </w:p>
    <w:p w:rsidR="00625BED" w:rsidRPr="00A51C02" w:rsidRDefault="00625BED" w:rsidP="00625BED">
      <w:pPr>
        <w:widowControl/>
        <w:rPr>
          <w:rFonts w:ascii="Times New Roman" w:eastAsiaTheme="minorHAnsi" w:hAnsi="Times New Roman" w:cs="Times New Roman"/>
        </w:rPr>
      </w:pPr>
    </w:p>
    <w:p w:rsidR="008A2A83" w:rsidRPr="00A51C02" w:rsidRDefault="00C256EE" w:rsidP="008A2A83">
      <w:pPr>
        <w:widowControl/>
        <w:ind w:left="360"/>
        <w:rPr>
          <w:rFonts w:ascii="Times New Roman" w:eastAsiaTheme="minorHAnsi" w:hAnsi="Times New Roman" w:cs="Times New Roman"/>
        </w:rPr>
      </w:pPr>
      <w:r>
        <w:rPr>
          <w:rFonts w:ascii="Times New Roman" w:eastAsiaTheme="minorHAnsi" w:hAnsi="Times New Roman" w:cs="Times New Roman"/>
        </w:rPr>
        <w:t>36</w:t>
      </w:r>
      <w:r w:rsidR="008A2A83">
        <w:rPr>
          <w:rFonts w:ascii="Times New Roman" w:eastAsiaTheme="minorHAnsi" w:hAnsi="Times New Roman" w:cs="Times New Roman"/>
        </w:rPr>
        <w:t xml:space="preserve">.9 </w:t>
      </w:r>
      <w:r w:rsidR="008A2A83" w:rsidRPr="00A51C02">
        <w:rPr>
          <w:rFonts w:ascii="Times New Roman" w:eastAsiaTheme="minorHAnsi" w:hAnsi="Times New Roman" w:cs="Times New Roman"/>
        </w:rPr>
        <w:t xml:space="preserve">REPORTING AND REVIEWING USE OF FORCE INCIDENTS </w:t>
      </w:r>
    </w:p>
    <w:p w:rsidR="008A2A83" w:rsidRPr="00A51C02" w:rsidRDefault="008A2A83" w:rsidP="008A2A83">
      <w:pPr>
        <w:widowControl/>
        <w:rPr>
          <w:rFonts w:ascii="Times New Roman" w:eastAsiaTheme="minorHAnsi" w:hAnsi="Times New Roman" w:cs="Times New Roman"/>
        </w:rPr>
      </w:pPr>
    </w:p>
    <w:p w:rsidR="00044770" w:rsidRDefault="008A2A83" w:rsidP="008A2A83">
      <w:pPr>
        <w:widowControl/>
        <w:ind w:left="810"/>
        <w:rPr>
          <w:rFonts w:ascii="Times New Roman" w:eastAsiaTheme="minorHAnsi" w:hAnsi="Times New Roman" w:cs="Times New Roman"/>
        </w:rPr>
      </w:pPr>
      <w:r w:rsidRPr="00A51C02">
        <w:rPr>
          <w:rFonts w:ascii="Times New Roman" w:eastAsiaTheme="minorHAnsi" w:hAnsi="Times New Roman" w:cs="Times New Roman"/>
        </w:rPr>
        <w:t xml:space="preserve">Officers involved in use of force incidents </w:t>
      </w:r>
      <w:r w:rsidR="00044770">
        <w:rPr>
          <w:rFonts w:ascii="Times New Roman" w:eastAsiaTheme="minorHAnsi" w:hAnsi="Times New Roman" w:cs="Times New Roman"/>
        </w:rPr>
        <w:t xml:space="preserve">must provide attention to the medical and mental health needs of a person in their custody and obtain assistance and treatment of such needs, which are reasonable and provided in good faith under the circumstances (Civil Rights Law 28). </w:t>
      </w:r>
    </w:p>
    <w:p w:rsidR="00044770" w:rsidRDefault="00044770" w:rsidP="008A2A83">
      <w:pPr>
        <w:widowControl/>
        <w:ind w:left="810"/>
        <w:rPr>
          <w:rFonts w:ascii="Times New Roman" w:eastAsiaTheme="minorHAnsi" w:hAnsi="Times New Roman" w:cs="Times New Roman"/>
        </w:rPr>
      </w:pPr>
    </w:p>
    <w:p w:rsidR="00A51D9D" w:rsidRDefault="00044770" w:rsidP="00044770">
      <w:pPr>
        <w:pStyle w:val="ListParagraph"/>
        <w:widowControl/>
        <w:numPr>
          <w:ilvl w:val="0"/>
          <w:numId w:val="26"/>
        </w:numPr>
        <w:ind w:left="1260" w:hanging="180"/>
        <w:rPr>
          <w:rFonts w:ascii="Times New Roman" w:eastAsiaTheme="minorHAnsi" w:hAnsi="Times New Roman" w:cs="Times New Roman"/>
        </w:rPr>
      </w:pPr>
      <w:r>
        <w:rPr>
          <w:rFonts w:ascii="Times New Roman" w:eastAsiaTheme="minorHAnsi" w:hAnsi="Times New Roman" w:cs="Times New Roman"/>
        </w:rPr>
        <w:t>This includes appropriate and timely medical attention for a person injured as a result of a use of force incident</w:t>
      </w:r>
      <w:r w:rsidR="00A51D9D">
        <w:rPr>
          <w:rFonts w:ascii="Times New Roman" w:eastAsiaTheme="minorHAnsi" w:hAnsi="Times New Roman" w:cs="Times New Roman"/>
        </w:rPr>
        <w:t>.</w:t>
      </w:r>
    </w:p>
    <w:p w:rsidR="00A51D9D" w:rsidRDefault="00A51D9D" w:rsidP="00044770">
      <w:pPr>
        <w:pStyle w:val="ListParagraph"/>
        <w:widowControl/>
        <w:numPr>
          <w:ilvl w:val="0"/>
          <w:numId w:val="26"/>
        </w:numPr>
        <w:ind w:left="1260" w:hanging="180"/>
        <w:rPr>
          <w:rFonts w:ascii="Times New Roman" w:eastAsiaTheme="minorHAnsi" w:hAnsi="Times New Roman" w:cs="Times New Roman"/>
        </w:rPr>
      </w:pPr>
      <w:r>
        <w:rPr>
          <w:rFonts w:ascii="Times New Roman" w:eastAsiaTheme="minorHAnsi" w:hAnsi="Times New Roman" w:cs="Times New Roman"/>
        </w:rPr>
        <w:t>The immediate mental health needs of a person shall be based upon the reasonable cause to believe the person, who appears to be mentally ill, is conducting themselves in a manner which is likely to result in serious harm to themselves or others (MHL 9.41).</w:t>
      </w:r>
    </w:p>
    <w:p w:rsidR="00A51D9D" w:rsidRDefault="00A51D9D" w:rsidP="00A51D9D">
      <w:pPr>
        <w:pStyle w:val="ListParagraph"/>
        <w:widowControl/>
        <w:ind w:left="1260"/>
        <w:rPr>
          <w:rFonts w:ascii="Times New Roman" w:eastAsiaTheme="minorHAnsi" w:hAnsi="Times New Roman" w:cs="Times New Roman"/>
        </w:rPr>
      </w:pPr>
    </w:p>
    <w:p w:rsidR="008A2A83" w:rsidRPr="00A51D9D" w:rsidRDefault="00A51D9D" w:rsidP="00A51D9D">
      <w:pPr>
        <w:pStyle w:val="ListParagraph"/>
        <w:widowControl/>
        <w:ind w:left="810"/>
        <w:rPr>
          <w:rFonts w:ascii="Times New Roman" w:eastAsiaTheme="minorHAnsi" w:hAnsi="Times New Roman" w:cs="Times New Roman"/>
        </w:rPr>
      </w:pPr>
      <w:r>
        <w:rPr>
          <w:rFonts w:ascii="Times New Roman" w:eastAsiaTheme="minorHAnsi" w:hAnsi="Times New Roman" w:cs="Times New Roman"/>
        </w:rPr>
        <w:t xml:space="preserve">Officers involved in use of force incidents </w:t>
      </w:r>
      <w:r w:rsidR="008A2A83" w:rsidRPr="00A51D9D">
        <w:rPr>
          <w:rFonts w:ascii="Times New Roman" w:eastAsiaTheme="minorHAnsi" w:hAnsi="Times New Roman" w:cs="Times New Roman"/>
        </w:rPr>
        <w:t xml:space="preserve">as described below shall notify their supervisor as soon as practicable and shall complete all required reports. </w:t>
      </w:r>
    </w:p>
    <w:p w:rsidR="008A2A83" w:rsidRPr="00A51C02" w:rsidRDefault="008A2A83" w:rsidP="008A2A83">
      <w:pPr>
        <w:widowControl/>
        <w:ind w:left="1080"/>
        <w:rPr>
          <w:rFonts w:ascii="Times New Roman" w:eastAsiaTheme="minorHAnsi" w:hAnsi="Times New Roman" w:cs="Times New Roman"/>
        </w:rPr>
      </w:pPr>
    </w:p>
    <w:p w:rsidR="008A2A83" w:rsidRPr="00A51C02" w:rsidRDefault="008A2A83" w:rsidP="00A51D9D">
      <w:pPr>
        <w:widowControl/>
        <w:ind w:left="1260" w:hanging="180"/>
        <w:rPr>
          <w:rFonts w:ascii="Times New Roman" w:eastAsiaTheme="minorHAnsi" w:hAnsi="Times New Roman" w:cs="Times New Roman"/>
        </w:rPr>
      </w:pPr>
      <w:r w:rsidRPr="00A51C02">
        <w:rPr>
          <w:rFonts w:ascii="Times New Roman" w:eastAsiaTheme="minorHAnsi" w:hAnsi="Times New Roman" w:cs="Times New Roman"/>
        </w:rPr>
        <w:t xml:space="preserve">• Use of force that results in a physical injury, serious physical injury, serious bodily injury, or death. </w:t>
      </w:r>
    </w:p>
    <w:p w:rsidR="008A2A83" w:rsidRPr="00A51C02" w:rsidRDefault="008A2A83" w:rsidP="00A51D9D">
      <w:pPr>
        <w:widowControl/>
        <w:ind w:left="1260" w:hanging="180"/>
        <w:rPr>
          <w:rFonts w:ascii="Times New Roman" w:eastAsiaTheme="minorHAnsi" w:hAnsi="Times New Roman" w:cs="Times New Roman"/>
        </w:rPr>
      </w:pPr>
      <w:r w:rsidRPr="00A51C02">
        <w:rPr>
          <w:rFonts w:ascii="Times New Roman" w:eastAsiaTheme="minorHAnsi" w:hAnsi="Times New Roman" w:cs="Times New Roman"/>
        </w:rPr>
        <w:t xml:space="preserve">• Use of force incidents that a reasonable person would believe is likely to cause a physical injury, serious physical injury, serious bodily injury, or death. </w:t>
      </w:r>
    </w:p>
    <w:p w:rsidR="008A2A83" w:rsidRPr="00A51C02" w:rsidRDefault="008A2A83" w:rsidP="00A51D9D">
      <w:pPr>
        <w:widowControl/>
        <w:ind w:left="1260" w:hanging="180"/>
        <w:rPr>
          <w:rFonts w:ascii="Times New Roman" w:eastAsiaTheme="minorHAnsi" w:hAnsi="Times New Roman" w:cs="Times New Roman"/>
        </w:rPr>
      </w:pPr>
      <w:r w:rsidRPr="00A51C02">
        <w:rPr>
          <w:rFonts w:ascii="Times New Roman" w:eastAsiaTheme="minorHAnsi" w:hAnsi="Times New Roman" w:cs="Times New Roman"/>
        </w:rPr>
        <w:t xml:space="preserve">• Incidents that result from a complaint of pain from the suspect except complaints of minor discomfort from compliant handcuffing. </w:t>
      </w:r>
    </w:p>
    <w:p w:rsidR="008A2A83" w:rsidRPr="00A51C02" w:rsidRDefault="008A2A83" w:rsidP="008A2A83">
      <w:pPr>
        <w:widowControl/>
        <w:ind w:left="1080"/>
        <w:rPr>
          <w:rFonts w:ascii="Times New Roman" w:eastAsiaTheme="minorHAnsi" w:hAnsi="Times New Roman" w:cs="Times New Roman"/>
        </w:rPr>
      </w:pPr>
      <w:r w:rsidRPr="00A51C02">
        <w:rPr>
          <w:rFonts w:ascii="Times New Roman" w:eastAsiaTheme="minorHAnsi" w:hAnsi="Times New Roman" w:cs="Times New Roman"/>
        </w:rPr>
        <w:t xml:space="preserve">• Incidents where a chemical agent was displayed or deployed/used. </w:t>
      </w:r>
    </w:p>
    <w:p w:rsidR="008A2A83" w:rsidRPr="00A51C02" w:rsidRDefault="008A2A83" w:rsidP="00A51D9D">
      <w:pPr>
        <w:widowControl/>
        <w:ind w:left="1260" w:hanging="180"/>
        <w:rPr>
          <w:rFonts w:ascii="Times New Roman" w:eastAsiaTheme="minorHAnsi" w:hAnsi="Times New Roman" w:cs="Times New Roman"/>
        </w:rPr>
      </w:pPr>
      <w:r w:rsidRPr="00A51C02">
        <w:rPr>
          <w:rFonts w:ascii="Times New Roman" w:eastAsiaTheme="minorHAnsi" w:hAnsi="Times New Roman" w:cs="Times New Roman"/>
        </w:rPr>
        <w:t>• Incidents where a</w:t>
      </w:r>
      <w:r w:rsidR="00A51D9D">
        <w:rPr>
          <w:rFonts w:ascii="Times New Roman" w:eastAsiaTheme="minorHAnsi" w:hAnsi="Times New Roman" w:cs="Times New Roman"/>
        </w:rPr>
        <w:t>n impact weapon or</w:t>
      </w:r>
      <w:r w:rsidRPr="00A51C02">
        <w:rPr>
          <w:rFonts w:ascii="Times New Roman" w:eastAsiaTheme="minorHAnsi" w:hAnsi="Times New Roman" w:cs="Times New Roman"/>
        </w:rPr>
        <w:t xml:space="preserve"> conducted energy weapon (CEW</w:t>
      </w:r>
      <w:r w:rsidR="00DC14E4">
        <w:rPr>
          <w:rFonts w:ascii="Times New Roman" w:eastAsiaTheme="minorHAnsi" w:hAnsi="Times New Roman" w:cs="Times New Roman"/>
        </w:rPr>
        <w:t xml:space="preserve">) </w:t>
      </w:r>
      <w:r w:rsidRPr="00A51C02">
        <w:rPr>
          <w:rFonts w:ascii="Times New Roman" w:eastAsiaTheme="minorHAnsi" w:hAnsi="Times New Roman" w:cs="Times New Roman"/>
        </w:rPr>
        <w:t xml:space="preserve">was deployed/used/brandished. </w:t>
      </w:r>
    </w:p>
    <w:p w:rsidR="008A2A83" w:rsidRDefault="008A2A83" w:rsidP="008A2A83">
      <w:pPr>
        <w:widowControl/>
        <w:ind w:left="1080"/>
        <w:rPr>
          <w:rFonts w:ascii="Times New Roman" w:eastAsiaTheme="minorHAnsi" w:hAnsi="Times New Roman" w:cs="Times New Roman"/>
        </w:rPr>
      </w:pPr>
      <w:r w:rsidRPr="00A51C02">
        <w:rPr>
          <w:rFonts w:ascii="Times New Roman" w:eastAsiaTheme="minorHAnsi" w:hAnsi="Times New Roman" w:cs="Times New Roman"/>
        </w:rPr>
        <w:t xml:space="preserve">• Incidents where a firearm was discharged/used/brandished against a person. </w:t>
      </w:r>
    </w:p>
    <w:p w:rsidR="00A51D9D" w:rsidRDefault="00A51D9D" w:rsidP="00A51D9D">
      <w:pPr>
        <w:widowControl/>
        <w:ind w:left="1260" w:hanging="180"/>
        <w:rPr>
          <w:rFonts w:ascii="Times New Roman" w:eastAsiaTheme="minorHAnsi" w:hAnsi="Times New Roman" w:cs="Times New Roman"/>
        </w:rPr>
      </w:pPr>
      <w:r w:rsidRPr="00A51C02">
        <w:rPr>
          <w:rFonts w:ascii="Times New Roman" w:eastAsiaTheme="minorHAnsi" w:hAnsi="Times New Roman" w:cs="Times New Roman"/>
        </w:rPr>
        <w:t>•</w:t>
      </w:r>
      <w:r>
        <w:rPr>
          <w:rFonts w:ascii="Times New Roman" w:eastAsiaTheme="minorHAnsi" w:hAnsi="Times New Roman" w:cs="Times New Roman"/>
        </w:rPr>
        <w:t xml:space="preserve"> Incidents where a restraint that applies pressure to the throat or windpipe of a person in a manner that is intended to hinder breathing or reduce intake of air was used.</w:t>
      </w:r>
    </w:p>
    <w:p w:rsidR="00DC14E4" w:rsidRPr="00A51C02" w:rsidRDefault="00DC14E4" w:rsidP="008A2A83">
      <w:pPr>
        <w:widowControl/>
        <w:ind w:left="1080"/>
        <w:rPr>
          <w:rFonts w:ascii="Times New Roman" w:eastAsiaTheme="minorHAnsi" w:hAnsi="Times New Roman" w:cs="Times New Roman"/>
        </w:rPr>
      </w:pPr>
    </w:p>
    <w:p w:rsidR="008A2A83" w:rsidRPr="00A51C02" w:rsidRDefault="008A2A83" w:rsidP="00DC14E4">
      <w:pPr>
        <w:widowControl/>
        <w:ind w:left="810"/>
        <w:rPr>
          <w:rFonts w:ascii="Times New Roman" w:eastAsiaTheme="minorHAnsi" w:hAnsi="Times New Roman" w:cs="Times New Roman"/>
        </w:rPr>
      </w:pPr>
      <w:r w:rsidRPr="00A51C02">
        <w:rPr>
          <w:rFonts w:ascii="Times New Roman" w:eastAsiaTheme="minorHAnsi" w:hAnsi="Times New Roman" w:cs="Times New Roman"/>
        </w:rPr>
        <w:t>Reported uses of force incidents will be reviewed by appropriate supervisors who shall make required notifications.</w:t>
      </w:r>
    </w:p>
    <w:p w:rsidR="008A2A83" w:rsidRDefault="008A2A83" w:rsidP="008A2A83">
      <w:pPr>
        <w:widowControl/>
        <w:ind w:firstLine="360"/>
        <w:rPr>
          <w:rFonts w:ascii="Times New Roman" w:eastAsiaTheme="minorHAnsi" w:hAnsi="Times New Roman" w:cs="Times New Roman"/>
        </w:rPr>
      </w:pPr>
    </w:p>
    <w:p w:rsidR="008A2A83" w:rsidRDefault="008A2A83" w:rsidP="008A2A83">
      <w:pPr>
        <w:widowControl/>
        <w:ind w:firstLine="360"/>
        <w:rPr>
          <w:rFonts w:ascii="Times New Roman" w:eastAsiaTheme="minorHAnsi" w:hAnsi="Times New Roman" w:cs="Times New Roman"/>
        </w:rPr>
      </w:pPr>
    </w:p>
    <w:p w:rsidR="00BB176F" w:rsidRPr="00A51C02" w:rsidRDefault="00C256EE" w:rsidP="008A2A83">
      <w:pPr>
        <w:widowControl/>
        <w:ind w:firstLine="360"/>
        <w:rPr>
          <w:rFonts w:ascii="Times New Roman" w:eastAsiaTheme="minorHAnsi" w:hAnsi="Times New Roman" w:cs="Times New Roman"/>
        </w:rPr>
      </w:pPr>
      <w:r>
        <w:rPr>
          <w:rFonts w:ascii="Times New Roman" w:eastAsiaTheme="minorHAnsi" w:hAnsi="Times New Roman" w:cs="Times New Roman"/>
        </w:rPr>
        <w:lastRenderedPageBreak/>
        <w:t>36</w:t>
      </w:r>
      <w:r w:rsidR="008A2A83">
        <w:rPr>
          <w:rFonts w:ascii="Times New Roman" w:eastAsiaTheme="minorHAnsi" w:hAnsi="Times New Roman" w:cs="Times New Roman"/>
        </w:rPr>
        <w:t xml:space="preserve">.10 </w:t>
      </w:r>
      <w:r w:rsidR="00625BED" w:rsidRPr="00A51C02">
        <w:rPr>
          <w:rFonts w:ascii="Times New Roman" w:eastAsiaTheme="minorHAnsi" w:hAnsi="Times New Roman" w:cs="Times New Roman"/>
        </w:rPr>
        <w:t>PROCEDURES FOR INVESTIGATING USE OF FORCE INCIDENTS</w:t>
      </w:r>
    </w:p>
    <w:p w:rsidR="00625BED" w:rsidRPr="00A51C02" w:rsidRDefault="00625BED" w:rsidP="00625BED">
      <w:pPr>
        <w:widowControl/>
        <w:rPr>
          <w:rFonts w:ascii="Times New Roman" w:eastAsiaTheme="minorHAnsi" w:hAnsi="Times New Roman" w:cs="Times New Roman"/>
        </w:rPr>
      </w:pPr>
      <w:r w:rsidRPr="00A51C02">
        <w:rPr>
          <w:rFonts w:ascii="Times New Roman" w:eastAsiaTheme="minorHAnsi" w:hAnsi="Times New Roman" w:cs="Times New Roman"/>
        </w:rPr>
        <w:t xml:space="preserve"> </w:t>
      </w:r>
    </w:p>
    <w:p w:rsidR="00625BED" w:rsidRPr="00A51C02" w:rsidRDefault="00625BED" w:rsidP="008A2A83">
      <w:pPr>
        <w:widowControl/>
        <w:ind w:left="810"/>
        <w:rPr>
          <w:rFonts w:ascii="Times New Roman" w:eastAsiaTheme="minorHAnsi" w:hAnsi="Times New Roman" w:cs="Times New Roman"/>
        </w:rPr>
      </w:pPr>
      <w:r w:rsidRPr="00A51C02">
        <w:rPr>
          <w:rFonts w:ascii="Times New Roman" w:eastAsiaTheme="minorHAnsi" w:hAnsi="Times New Roman" w:cs="Times New Roman"/>
        </w:rPr>
        <w:t xml:space="preserve">Where practicable, a supervisor should respond to the scene to begin any required investigation. A supervisor that is made aware of a use of force incident shall ensure the completion of all appropriate documentation, which includes all officers engaging in a reportable use of force and, to the extent practical, ensuring that a record of all officers present has been created. </w:t>
      </w:r>
    </w:p>
    <w:p w:rsidR="00625BED" w:rsidRPr="00A51C02" w:rsidRDefault="00625BED" w:rsidP="008A2A83">
      <w:pPr>
        <w:widowControl/>
        <w:ind w:left="810"/>
        <w:rPr>
          <w:rFonts w:ascii="Times New Roman" w:eastAsiaTheme="minorHAnsi" w:hAnsi="Times New Roman" w:cs="Times New Roman"/>
        </w:rPr>
      </w:pPr>
      <w:r w:rsidRPr="00A51C02">
        <w:rPr>
          <w:rFonts w:ascii="Times New Roman" w:eastAsiaTheme="minorHAnsi" w:hAnsi="Times New Roman" w:cs="Times New Roman"/>
        </w:rPr>
        <w:t xml:space="preserve">When appropriate, photographs should be taken which sufficiently document any injuries or lack thereof to officers, violators, or suspects. </w:t>
      </w:r>
    </w:p>
    <w:p w:rsidR="00625BED" w:rsidRPr="00A51C02" w:rsidRDefault="00625BED" w:rsidP="00625BED">
      <w:pPr>
        <w:widowControl/>
        <w:rPr>
          <w:rFonts w:ascii="Times New Roman" w:eastAsiaTheme="minorHAnsi" w:hAnsi="Times New Roman" w:cs="Times New Roman"/>
        </w:rPr>
      </w:pPr>
    </w:p>
    <w:p w:rsidR="00625BED" w:rsidRPr="00A51C02" w:rsidRDefault="00625BED" w:rsidP="00FB5BD5">
      <w:pPr>
        <w:widowControl/>
        <w:ind w:left="810"/>
        <w:rPr>
          <w:rFonts w:ascii="Times New Roman" w:eastAsiaTheme="minorHAnsi" w:hAnsi="Times New Roman" w:cs="Times New Roman"/>
        </w:rPr>
      </w:pPr>
      <w:r w:rsidRPr="00A51C02">
        <w:rPr>
          <w:rFonts w:ascii="Times New Roman" w:eastAsiaTheme="minorHAnsi" w:hAnsi="Times New Roman" w:cs="Times New Roman"/>
        </w:rPr>
        <w:t xml:space="preserve">The Chief will receive use of force reports and ensure that any required investigation is completed. </w:t>
      </w:r>
    </w:p>
    <w:p w:rsidR="00625BED" w:rsidRPr="00A51C02" w:rsidRDefault="00625BED" w:rsidP="00625BED">
      <w:pPr>
        <w:widowControl/>
        <w:rPr>
          <w:rFonts w:ascii="Times New Roman" w:eastAsiaTheme="minorHAnsi" w:hAnsi="Times New Roman" w:cs="Times New Roman"/>
        </w:rPr>
      </w:pPr>
    </w:p>
    <w:p w:rsidR="00625BED" w:rsidRDefault="00625BED" w:rsidP="00FB5BD5">
      <w:pPr>
        <w:widowControl/>
        <w:ind w:left="810"/>
        <w:rPr>
          <w:rFonts w:ascii="Times New Roman" w:eastAsiaTheme="minorHAnsi" w:hAnsi="Times New Roman" w:cs="Times New Roman"/>
        </w:rPr>
      </w:pPr>
      <w:r w:rsidRPr="00A51C02">
        <w:rPr>
          <w:rFonts w:ascii="Times New Roman" w:eastAsiaTheme="minorHAnsi" w:hAnsi="Times New Roman" w:cs="Times New Roman"/>
        </w:rPr>
        <w:t xml:space="preserve">Failure to adhere to use of force guidelines will be addressed pursuant to existing disciplinary procedures and in accordance with applicable collective bargaining agreements. </w:t>
      </w:r>
    </w:p>
    <w:p w:rsidR="0022477F" w:rsidRDefault="0022477F" w:rsidP="00FB5BD5">
      <w:pPr>
        <w:widowControl/>
        <w:ind w:left="810"/>
        <w:rPr>
          <w:rFonts w:ascii="Times New Roman" w:eastAsiaTheme="minorHAnsi" w:hAnsi="Times New Roman" w:cs="Times New Roman"/>
        </w:rPr>
      </w:pPr>
    </w:p>
    <w:p w:rsidR="0022477F" w:rsidRDefault="0022477F" w:rsidP="0022477F">
      <w:pPr>
        <w:widowControl/>
        <w:ind w:left="810" w:hanging="450"/>
        <w:rPr>
          <w:rFonts w:ascii="Times New Roman" w:eastAsiaTheme="minorHAnsi" w:hAnsi="Times New Roman" w:cs="Times New Roman"/>
        </w:rPr>
      </w:pPr>
      <w:r>
        <w:rPr>
          <w:rFonts w:ascii="Times New Roman" w:eastAsiaTheme="minorHAnsi" w:hAnsi="Times New Roman" w:cs="Times New Roman"/>
        </w:rPr>
        <w:t>36.1</w:t>
      </w:r>
      <w:r w:rsidR="008266D5">
        <w:rPr>
          <w:rFonts w:ascii="Times New Roman" w:eastAsiaTheme="minorHAnsi" w:hAnsi="Times New Roman" w:cs="Times New Roman"/>
        </w:rPr>
        <w:t>1</w:t>
      </w:r>
      <w:r>
        <w:rPr>
          <w:rFonts w:ascii="Times New Roman" w:eastAsiaTheme="minorHAnsi" w:hAnsi="Times New Roman" w:cs="Times New Roman"/>
        </w:rPr>
        <w:t xml:space="preserve"> TRAINING</w:t>
      </w:r>
    </w:p>
    <w:p w:rsidR="0022477F" w:rsidRDefault="0022477F" w:rsidP="0022477F">
      <w:pPr>
        <w:widowControl/>
        <w:ind w:left="810" w:hanging="450"/>
        <w:rPr>
          <w:rFonts w:ascii="Times New Roman" w:eastAsiaTheme="minorHAnsi" w:hAnsi="Times New Roman" w:cs="Times New Roman"/>
        </w:rPr>
      </w:pPr>
    </w:p>
    <w:p w:rsidR="0022477F" w:rsidRDefault="0022477F" w:rsidP="0022477F">
      <w:pPr>
        <w:widowControl/>
        <w:ind w:left="810" w:hanging="450"/>
        <w:rPr>
          <w:rFonts w:ascii="Times New Roman" w:eastAsiaTheme="minorHAnsi" w:hAnsi="Times New Roman" w:cs="Times New Roman"/>
        </w:rPr>
      </w:pPr>
      <w:r>
        <w:rPr>
          <w:rFonts w:ascii="Times New Roman" w:eastAsiaTheme="minorHAnsi" w:hAnsi="Times New Roman" w:cs="Times New Roman"/>
        </w:rPr>
        <w:tab/>
        <w:t>All Officers should receive training and demonstrate their understanding on the proper application of force.</w:t>
      </w:r>
    </w:p>
    <w:p w:rsidR="0022477F" w:rsidRDefault="0022477F" w:rsidP="0022477F">
      <w:pPr>
        <w:widowControl/>
        <w:ind w:left="810" w:hanging="450"/>
        <w:rPr>
          <w:rFonts w:ascii="Times New Roman" w:eastAsiaTheme="minorHAnsi" w:hAnsi="Times New Roman" w:cs="Times New Roman"/>
        </w:rPr>
      </w:pPr>
    </w:p>
    <w:p w:rsidR="0022477F" w:rsidRPr="00A51C02" w:rsidRDefault="0022477F" w:rsidP="0022477F">
      <w:pPr>
        <w:widowControl/>
        <w:ind w:left="810" w:hanging="450"/>
        <w:rPr>
          <w:rFonts w:ascii="Times New Roman" w:eastAsiaTheme="minorHAnsi" w:hAnsi="Times New Roman" w:cs="Times New Roman"/>
        </w:rPr>
      </w:pPr>
      <w:r>
        <w:rPr>
          <w:rFonts w:ascii="Times New Roman" w:eastAsiaTheme="minorHAnsi" w:hAnsi="Times New Roman" w:cs="Times New Roman"/>
        </w:rPr>
        <w:tab/>
        <w:t>Training topics include use of force, conflict prevention, conflict resolution and negotiation, and de-escalation techniques and strategies. This includes, but is not limited to, interacting with persons presenting an agitated condition as well as duty to intervene and prohibited conduct.</w:t>
      </w:r>
    </w:p>
    <w:p w:rsidR="00BB176F" w:rsidRPr="00A51C02" w:rsidRDefault="00BB176F" w:rsidP="00625BED">
      <w:pPr>
        <w:widowControl/>
        <w:rPr>
          <w:rFonts w:ascii="Times New Roman" w:eastAsiaTheme="minorHAnsi" w:hAnsi="Times New Roman" w:cs="Times New Roman"/>
        </w:rPr>
      </w:pPr>
    </w:p>
    <w:sectPr w:rsidR="00BB176F" w:rsidRPr="00A51C02" w:rsidSect="00625BED">
      <w:footerReference w:type="default" r:id="rId9"/>
      <w:pgSz w:w="12240" w:h="15840"/>
      <w:pgMar w:top="480" w:right="1080" w:bottom="720" w:left="1080" w:header="48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B70" w:rsidRDefault="00DB3B70" w:rsidP="00DB3B70">
      <w:r>
        <w:separator/>
      </w:r>
    </w:p>
  </w:endnote>
  <w:endnote w:type="continuationSeparator" w:id="0">
    <w:p w:rsidR="00DB3B70" w:rsidRDefault="00DB3B70" w:rsidP="00DB3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B70" w:rsidRDefault="00DB3B70">
    <w:pPr>
      <w:spacing w:line="240" w:lineRule="exact"/>
    </w:pPr>
  </w:p>
  <w:p w:rsidR="00DB3B70" w:rsidRDefault="00DB3B70">
    <w:pPr>
      <w:framePr w:w="10081" w:wrap="notBeside" w:vAnchor="text" w:hAnchor="text" w:x="1" w:y="1"/>
      <w:jc w:val="center"/>
    </w:pPr>
    <w:r>
      <w:fldChar w:fldCharType="begin"/>
    </w:r>
    <w:r>
      <w:instrText xml:space="preserve">PAGE </w:instrText>
    </w:r>
    <w:r>
      <w:fldChar w:fldCharType="separate"/>
    </w:r>
    <w:r w:rsidR="00985B7A">
      <w:rPr>
        <w:noProof/>
      </w:rPr>
      <w:t>1</w:t>
    </w:r>
    <w:r>
      <w:fldChar w:fldCharType="end"/>
    </w:r>
  </w:p>
  <w:p w:rsidR="00DB3B70" w:rsidRDefault="00DB3B70">
    <w:pPr>
      <w:ind w:left="360"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B70" w:rsidRDefault="00DB3B70" w:rsidP="00DB3B70">
      <w:r>
        <w:separator/>
      </w:r>
    </w:p>
  </w:footnote>
  <w:footnote w:type="continuationSeparator" w:id="0">
    <w:p w:rsidR="00DB3B70" w:rsidRDefault="00DB3B70" w:rsidP="00DB3B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64547674"/>
    <w:name w:val="MANUAL"/>
    <w:lvl w:ilvl="0">
      <w:start w:val="1"/>
      <w:numFmt w:val="decimal"/>
      <w:pStyle w:val="Level1"/>
      <w:lvlText w:val="34.%1"/>
      <w:lvlJc w:val="left"/>
    </w:lvl>
    <w:lvl w:ilvl="1">
      <w:start w:val="1"/>
      <w:numFmt w:val="decimal"/>
      <w:pStyle w:val="Level2"/>
      <w:lvlText w:val="34.%1.%2"/>
      <w:lvlJc w:val="left"/>
    </w:lvl>
    <w:lvl w:ilvl="2">
      <w:start w:val="1"/>
      <w:numFmt w:val="decimal"/>
      <w:pStyle w:val="Level3"/>
      <w:lvlText w:val="34.%1.%2.%3"/>
      <w:lvlJc w:val="left"/>
    </w:lvl>
    <w:lvl w:ilvl="3">
      <w:start w:val="1"/>
      <w:numFmt w:val="decimal"/>
      <w:pStyle w:val="Level4"/>
      <w:lvlText w:val="34.%1.%2.%3.%4"/>
      <w:lvlJc w:val="left"/>
    </w:lvl>
    <w:lvl w:ilvl="4">
      <w:start w:val="1"/>
      <w:numFmt w:val="decimal"/>
      <w:lvlText w:val="34.%1.%2.%3.%4.%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nsid w:val="25DA54CB"/>
    <w:multiLevelType w:val="hybridMultilevel"/>
    <w:tmpl w:val="8522ED5E"/>
    <w:lvl w:ilvl="0" w:tplc="5C06EEC4">
      <w:start w:val="36"/>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72F5084"/>
    <w:multiLevelType w:val="hybridMultilevel"/>
    <w:tmpl w:val="613A75E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nsid w:val="423664D6"/>
    <w:multiLevelType w:val="hybridMultilevel"/>
    <w:tmpl w:val="C4E418C2"/>
    <w:lvl w:ilvl="0" w:tplc="89ACFB7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872160"/>
    <w:multiLevelType w:val="hybridMultilevel"/>
    <w:tmpl w:val="2B14F8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5B4D5908"/>
    <w:multiLevelType w:val="hybridMultilevel"/>
    <w:tmpl w:val="A6FCA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F012387"/>
    <w:multiLevelType w:val="hybridMultilevel"/>
    <w:tmpl w:val="A1CC7748"/>
    <w:lvl w:ilvl="0" w:tplc="65D292C8">
      <w:start w:val="36"/>
      <w:numFmt w:val="bullet"/>
      <w:lvlText w:val="-"/>
      <w:lvlJc w:val="left"/>
      <w:pPr>
        <w:ind w:left="1170" w:hanging="360"/>
      </w:pPr>
      <w:rPr>
        <w:rFonts w:ascii="Times New Roman" w:eastAsiaTheme="minorHAnsi"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0"/>
    <w:lvlOverride w:ilvl="0">
      <w:startOverride w:val="1"/>
      <w:lvl w:ilvl="0">
        <w:start w:val="1"/>
        <w:numFmt w:val="decimal"/>
        <w:pStyle w:val="Level1"/>
        <w:lvlText w:val="34.%1"/>
        <w:lvlJc w:val="left"/>
      </w:lvl>
    </w:lvlOverride>
    <w:lvlOverride w:ilvl="1">
      <w:startOverride w:val="1"/>
      <w:lvl w:ilvl="1">
        <w:start w:val="1"/>
        <w:numFmt w:val="decimal"/>
        <w:pStyle w:val="Level2"/>
        <w:lvlText w:val="34.%1.%2"/>
        <w:lvlJc w:val="left"/>
      </w:lvl>
    </w:lvlOverride>
    <w:lvlOverride w:ilvl="2">
      <w:startOverride w:val="1"/>
      <w:lvl w:ilvl="2">
        <w:start w:val="1"/>
        <w:numFmt w:val="decimal"/>
        <w:pStyle w:val="Level3"/>
        <w:lvlText w:val="34.%1.%2.%3"/>
        <w:lvlJc w:val="left"/>
      </w:lvl>
    </w:lvlOverride>
    <w:lvlOverride w:ilvl="3">
      <w:startOverride w:val="1"/>
      <w:lvl w:ilvl="3">
        <w:start w:val="1"/>
        <w:numFmt w:val="decimal"/>
        <w:pStyle w:val="Level4"/>
        <w:lvlText w:val="34.%1.%2.%3.%4"/>
        <w:lvlJc w:val="left"/>
      </w:lvl>
    </w:lvlOverride>
    <w:lvlOverride w:ilvl="4">
      <w:startOverride w:val="1"/>
      <w:lvl w:ilvl="4">
        <w:start w:val="1"/>
        <w:numFmt w:val="decimal"/>
        <w:lvlText w:val="34.%1.%2.%3.%4.%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
    <w:abstractNumId w:val="0"/>
    <w:lvlOverride w:ilvl="0">
      <w:startOverride w:val="1"/>
      <w:lvl w:ilvl="0">
        <w:start w:val="1"/>
        <w:numFmt w:val="decimal"/>
        <w:pStyle w:val="Level1"/>
        <w:lvlText w:val="34.%1"/>
        <w:lvlJc w:val="left"/>
      </w:lvl>
    </w:lvlOverride>
    <w:lvlOverride w:ilvl="1">
      <w:startOverride w:val="1"/>
      <w:lvl w:ilvl="1">
        <w:start w:val="1"/>
        <w:numFmt w:val="decimal"/>
        <w:pStyle w:val="Level2"/>
        <w:lvlText w:val="34.%1.%2"/>
        <w:lvlJc w:val="left"/>
      </w:lvl>
    </w:lvlOverride>
    <w:lvlOverride w:ilvl="2">
      <w:startOverride w:val="1"/>
      <w:lvl w:ilvl="2">
        <w:start w:val="1"/>
        <w:numFmt w:val="decimal"/>
        <w:pStyle w:val="Level3"/>
        <w:lvlText w:val="34.%1.%2.%3"/>
        <w:lvlJc w:val="left"/>
      </w:lvl>
    </w:lvlOverride>
    <w:lvlOverride w:ilvl="3">
      <w:startOverride w:val="1"/>
      <w:lvl w:ilvl="3">
        <w:start w:val="1"/>
        <w:numFmt w:val="decimal"/>
        <w:pStyle w:val="Level4"/>
        <w:lvlText w:val="34.%1.%2.%3.%4"/>
        <w:lvlJc w:val="left"/>
      </w:lvl>
    </w:lvlOverride>
    <w:lvlOverride w:ilvl="4">
      <w:startOverride w:val="1"/>
      <w:lvl w:ilvl="4">
        <w:start w:val="1"/>
        <w:numFmt w:val="decimal"/>
        <w:lvlText w:val="34.%1.%2.%3.%4.%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3">
    <w:abstractNumId w:val="0"/>
    <w:lvlOverride w:ilvl="0">
      <w:startOverride w:val="1"/>
      <w:lvl w:ilvl="0">
        <w:start w:val="1"/>
        <w:numFmt w:val="decimal"/>
        <w:pStyle w:val="Level1"/>
        <w:lvlText w:val="34.%1"/>
        <w:lvlJc w:val="left"/>
      </w:lvl>
    </w:lvlOverride>
    <w:lvlOverride w:ilvl="1">
      <w:startOverride w:val="1"/>
      <w:lvl w:ilvl="1">
        <w:start w:val="1"/>
        <w:numFmt w:val="decimal"/>
        <w:pStyle w:val="Level2"/>
        <w:lvlText w:val="34.%1.%2"/>
        <w:lvlJc w:val="left"/>
      </w:lvl>
    </w:lvlOverride>
    <w:lvlOverride w:ilvl="2">
      <w:startOverride w:val="1"/>
      <w:lvl w:ilvl="2">
        <w:start w:val="1"/>
        <w:numFmt w:val="decimal"/>
        <w:pStyle w:val="Level3"/>
        <w:lvlText w:val="34.%1.%2.%3"/>
        <w:lvlJc w:val="left"/>
      </w:lvl>
    </w:lvlOverride>
    <w:lvlOverride w:ilvl="3">
      <w:startOverride w:val="1"/>
      <w:lvl w:ilvl="3">
        <w:start w:val="1"/>
        <w:numFmt w:val="decimal"/>
        <w:pStyle w:val="Level4"/>
        <w:lvlText w:val="34.%1.%2.%3.%4"/>
        <w:lvlJc w:val="left"/>
      </w:lvl>
    </w:lvlOverride>
    <w:lvlOverride w:ilvl="4">
      <w:startOverride w:val="1"/>
      <w:lvl w:ilvl="4">
        <w:start w:val="1"/>
        <w:numFmt w:val="decimal"/>
        <w:lvlText w:val="34.%1.%2.%3.%4.%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4">
    <w:abstractNumId w:val="0"/>
    <w:lvlOverride w:ilvl="0">
      <w:startOverride w:val="1"/>
      <w:lvl w:ilvl="0">
        <w:start w:val="1"/>
        <w:numFmt w:val="decimal"/>
        <w:pStyle w:val="Level1"/>
        <w:lvlText w:val="34.%1"/>
        <w:lvlJc w:val="left"/>
      </w:lvl>
    </w:lvlOverride>
    <w:lvlOverride w:ilvl="1">
      <w:startOverride w:val="1"/>
      <w:lvl w:ilvl="1">
        <w:start w:val="1"/>
        <w:numFmt w:val="decimal"/>
        <w:pStyle w:val="Level2"/>
        <w:lvlText w:val="34.%1.%2"/>
        <w:lvlJc w:val="left"/>
      </w:lvl>
    </w:lvlOverride>
    <w:lvlOverride w:ilvl="2">
      <w:startOverride w:val="1"/>
      <w:lvl w:ilvl="2">
        <w:start w:val="1"/>
        <w:numFmt w:val="decimal"/>
        <w:pStyle w:val="Level3"/>
        <w:lvlText w:val="34.%1.%2.%3"/>
        <w:lvlJc w:val="left"/>
      </w:lvl>
    </w:lvlOverride>
    <w:lvlOverride w:ilvl="3">
      <w:startOverride w:val="1"/>
      <w:lvl w:ilvl="3">
        <w:start w:val="1"/>
        <w:numFmt w:val="decimal"/>
        <w:pStyle w:val="Level4"/>
        <w:lvlText w:val="34.%1.%2.%3.%4"/>
        <w:lvlJc w:val="left"/>
      </w:lvl>
    </w:lvlOverride>
    <w:lvlOverride w:ilvl="4">
      <w:startOverride w:val="1"/>
      <w:lvl w:ilvl="4">
        <w:start w:val="1"/>
        <w:numFmt w:val="decimal"/>
        <w:lvlText w:val="34.%1.%2.%3.%4.%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5">
    <w:abstractNumId w:val="0"/>
    <w:lvlOverride w:ilvl="0">
      <w:startOverride w:val="1"/>
      <w:lvl w:ilvl="0">
        <w:start w:val="1"/>
        <w:numFmt w:val="decimal"/>
        <w:pStyle w:val="Level1"/>
        <w:lvlText w:val="34.%1"/>
        <w:lvlJc w:val="left"/>
      </w:lvl>
    </w:lvlOverride>
    <w:lvlOverride w:ilvl="1">
      <w:startOverride w:val="1"/>
      <w:lvl w:ilvl="1">
        <w:start w:val="1"/>
        <w:numFmt w:val="decimal"/>
        <w:pStyle w:val="Level2"/>
        <w:lvlText w:val="34.%1.%2"/>
        <w:lvlJc w:val="left"/>
      </w:lvl>
    </w:lvlOverride>
    <w:lvlOverride w:ilvl="2">
      <w:startOverride w:val="1"/>
      <w:lvl w:ilvl="2">
        <w:start w:val="1"/>
        <w:numFmt w:val="decimal"/>
        <w:pStyle w:val="Level3"/>
        <w:lvlText w:val="34.%1.%2.%3"/>
        <w:lvlJc w:val="left"/>
      </w:lvl>
    </w:lvlOverride>
    <w:lvlOverride w:ilvl="3">
      <w:startOverride w:val="1"/>
      <w:lvl w:ilvl="3">
        <w:start w:val="1"/>
        <w:numFmt w:val="decimal"/>
        <w:pStyle w:val="Level4"/>
        <w:lvlText w:val="34.%1.%2.%3.%4"/>
        <w:lvlJc w:val="left"/>
      </w:lvl>
    </w:lvlOverride>
    <w:lvlOverride w:ilvl="4">
      <w:startOverride w:val="1"/>
      <w:lvl w:ilvl="4">
        <w:start w:val="1"/>
        <w:numFmt w:val="decimal"/>
        <w:lvlText w:val="34.%1.%2.%3.%4.%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6">
    <w:abstractNumId w:val="0"/>
    <w:lvlOverride w:ilvl="0">
      <w:startOverride w:val="1"/>
      <w:lvl w:ilvl="0">
        <w:start w:val="1"/>
        <w:numFmt w:val="decimal"/>
        <w:pStyle w:val="Level1"/>
        <w:lvlText w:val="34.%1"/>
        <w:lvlJc w:val="left"/>
      </w:lvl>
    </w:lvlOverride>
    <w:lvlOverride w:ilvl="1">
      <w:startOverride w:val="1"/>
      <w:lvl w:ilvl="1">
        <w:start w:val="1"/>
        <w:numFmt w:val="decimal"/>
        <w:pStyle w:val="Level2"/>
        <w:lvlText w:val="34.%1.%2"/>
        <w:lvlJc w:val="left"/>
      </w:lvl>
    </w:lvlOverride>
    <w:lvlOverride w:ilvl="2">
      <w:startOverride w:val="1"/>
      <w:lvl w:ilvl="2">
        <w:start w:val="1"/>
        <w:numFmt w:val="decimal"/>
        <w:pStyle w:val="Level3"/>
        <w:lvlText w:val="34.%1.%2.%3"/>
        <w:lvlJc w:val="left"/>
      </w:lvl>
    </w:lvlOverride>
    <w:lvlOverride w:ilvl="3">
      <w:startOverride w:val="1"/>
      <w:lvl w:ilvl="3">
        <w:start w:val="1"/>
        <w:numFmt w:val="decimal"/>
        <w:pStyle w:val="Level4"/>
        <w:lvlText w:val="34.%1.%2.%3.%4"/>
        <w:lvlJc w:val="left"/>
      </w:lvl>
    </w:lvlOverride>
    <w:lvlOverride w:ilvl="4">
      <w:startOverride w:val="1"/>
      <w:lvl w:ilvl="4">
        <w:start w:val="1"/>
        <w:numFmt w:val="decimal"/>
        <w:lvlText w:val="34.%1.%2.%3.%4.%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7">
    <w:abstractNumId w:val="0"/>
    <w:lvlOverride w:ilvl="0">
      <w:startOverride w:val="1"/>
      <w:lvl w:ilvl="0">
        <w:start w:val="1"/>
        <w:numFmt w:val="decimal"/>
        <w:pStyle w:val="Level1"/>
        <w:lvlText w:val="34.%1"/>
        <w:lvlJc w:val="left"/>
      </w:lvl>
    </w:lvlOverride>
    <w:lvlOverride w:ilvl="1">
      <w:startOverride w:val="1"/>
      <w:lvl w:ilvl="1">
        <w:start w:val="1"/>
        <w:numFmt w:val="decimal"/>
        <w:pStyle w:val="Level2"/>
        <w:lvlText w:val="34.%1.%2"/>
        <w:lvlJc w:val="left"/>
      </w:lvl>
    </w:lvlOverride>
    <w:lvlOverride w:ilvl="2">
      <w:startOverride w:val="1"/>
      <w:lvl w:ilvl="2">
        <w:start w:val="1"/>
        <w:numFmt w:val="decimal"/>
        <w:pStyle w:val="Level3"/>
        <w:lvlText w:val="34.%1.%2.%3"/>
        <w:lvlJc w:val="left"/>
      </w:lvl>
    </w:lvlOverride>
    <w:lvlOverride w:ilvl="3">
      <w:startOverride w:val="1"/>
      <w:lvl w:ilvl="3">
        <w:start w:val="1"/>
        <w:numFmt w:val="decimal"/>
        <w:pStyle w:val="Level4"/>
        <w:lvlText w:val="34.%1.%2.%3.%4"/>
        <w:lvlJc w:val="left"/>
      </w:lvl>
    </w:lvlOverride>
    <w:lvlOverride w:ilvl="4">
      <w:startOverride w:val="1"/>
      <w:lvl w:ilvl="4">
        <w:start w:val="1"/>
        <w:numFmt w:val="decimal"/>
        <w:lvlText w:val="34.%1.%2.%3.%4.%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8">
    <w:abstractNumId w:val="0"/>
    <w:lvlOverride w:ilvl="0">
      <w:startOverride w:val="1"/>
      <w:lvl w:ilvl="0">
        <w:start w:val="1"/>
        <w:numFmt w:val="decimal"/>
        <w:pStyle w:val="Level1"/>
        <w:lvlText w:val="34.%1"/>
        <w:lvlJc w:val="left"/>
      </w:lvl>
    </w:lvlOverride>
    <w:lvlOverride w:ilvl="1">
      <w:startOverride w:val="1"/>
      <w:lvl w:ilvl="1">
        <w:start w:val="1"/>
        <w:numFmt w:val="decimal"/>
        <w:pStyle w:val="Level2"/>
        <w:lvlText w:val="34.%1.%2"/>
        <w:lvlJc w:val="left"/>
      </w:lvl>
    </w:lvlOverride>
    <w:lvlOverride w:ilvl="2">
      <w:startOverride w:val="1"/>
      <w:lvl w:ilvl="2">
        <w:start w:val="1"/>
        <w:numFmt w:val="decimal"/>
        <w:pStyle w:val="Level3"/>
        <w:lvlText w:val="34.%1.%2.%3"/>
        <w:lvlJc w:val="left"/>
      </w:lvl>
    </w:lvlOverride>
    <w:lvlOverride w:ilvl="3">
      <w:startOverride w:val="1"/>
      <w:lvl w:ilvl="3">
        <w:start w:val="1"/>
        <w:numFmt w:val="decimal"/>
        <w:pStyle w:val="Level4"/>
        <w:lvlText w:val="34.%1.%2.%3.%4"/>
        <w:lvlJc w:val="left"/>
      </w:lvl>
    </w:lvlOverride>
    <w:lvlOverride w:ilvl="4">
      <w:startOverride w:val="1"/>
      <w:lvl w:ilvl="4">
        <w:start w:val="1"/>
        <w:numFmt w:val="decimal"/>
        <w:lvlText w:val="34.%1.%2.%3.%4.%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9">
    <w:abstractNumId w:val="0"/>
    <w:lvlOverride w:ilvl="0">
      <w:startOverride w:val="1"/>
      <w:lvl w:ilvl="0">
        <w:start w:val="1"/>
        <w:numFmt w:val="decimal"/>
        <w:pStyle w:val="Level1"/>
        <w:lvlText w:val="34.%1"/>
        <w:lvlJc w:val="left"/>
      </w:lvl>
    </w:lvlOverride>
    <w:lvlOverride w:ilvl="1">
      <w:startOverride w:val="1"/>
      <w:lvl w:ilvl="1">
        <w:start w:val="1"/>
        <w:numFmt w:val="decimal"/>
        <w:pStyle w:val="Level2"/>
        <w:lvlText w:val="34.%1.%2"/>
        <w:lvlJc w:val="left"/>
      </w:lvl>
    </w:lvlOverride>
    <w:lvlOverride w:ilvl="2">
      <w:startOverride w:val="1"/>
      <w:lvl w:ilvl="2">
        <w:start w:val="1"/>
        <w:numFmt w:val="decimal"/>
        <w:pStyle w:val="Level3"/>
        <w:lvlText w:val="34.%1.%2.%3"/>
        <w:lvlJc w:val="left"/>
      </w:lvl>
    </w:lvlOverride>
    <w:lvlOverride w:ilvl="3">
      <w:startOverride w:val="1"/>
      <w:lvl w:ilvl="3">
        <w:start w:val="1"/>
        <w:numFmt w:val="decimal"/>
        <w:pStyle w:val="Level4"/>
        <w:lvlText w:val="34.%1.%2.%3.%4"/>
        <w:lvlJc w:val="left"/>
      </w:lvl>
    </w:lvlOverride>
    <w:lvlOverride w:ilvl="4">
      <w:startOverride w:val="1"/>
      <w:lvl w:ilvl="4">
        <w:start w:val="1"/>
        <w:numFmt w:val="decimal"/>
        <w:lvlText w:val="34.%1.%2.%3.%4.%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10">
    <w:abstractNumId w:val="0"/>
    <w:lvlOverride w:ilvl="0">
      <w:startOverride w:val="1"/>
      <w:lvl w:ilvl="0">
        <w:start w:val="1"/>
        <w:numFmt w:val="decimal"/>
        <w:pStyle w:val="Level1"/>
        <w:lvlText w:val="34.%1"/>
        <w:lvlJc w:val="left"/>
      </w:lvl>
    </w:lvlOverride>
    <w:lvlOverride w:ilvl="1">
      <w:startOverride w:val="1"/>
      <w:lvl w:ilvl="1">
        <w:start w:val="1"/>
        <w:numFmt w:val="decimal"/>
        <w:pStyle w:val="Level2"/>
        <w:lvlText w:val="34.%1.%2"/>
        <w:lvlJc w:val="left"/>
      </w:lvl>
    </w:lvlOverride>
    <w:lvlOverride w:ilvl="2">
      <w:startOverride w:val="1"/>
      <w:lvl w:ilvl="2">
        <w:start w:val="1"/>
        <w:numFmt w:val="decimal"/>
        <w:pStyle w:val="Level3"/>
        <w:lvlText w:val="34.%1.%2.%3"/>
        <w:lvlJc w:val="left"/>
      </w:lvl>
    </w:lvlOverride>
    <w:lvlOverride w:ilvl="3">
      <w:startOverride w:val="1"/>
      <w:lvl w:ilvl="3">
        <w:start w:val="1"/>
        <w:numFmt w:val="decimal"/>
        <w:pStyle w:val="Level4"/>
        <w:lvlText w:val="34.%1.%2.%3.%4"/>
        <w:lvlJc w:val="left"/>
      </w:lvl>
    </w:lvlOverride>
    <w:lvlOverride w:ilvl="4">
      <w:startOverride w:val="1"/>
      <w:lvl w:ilvl="4">
        <w:start w:val="1"/>
        <w:numFmt w:val="decimal"/>
        <w:lvlText w:val="34.%1.%2.%3.%4.%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11">
    <w:abstractNumId w:val="0"/>
    <w:lvlOverride w:ilvl="0">
      <w:startOverride w:val="1"/>
      <w:lvl w:ilvl="0">
        <w:start w:val="1"/>
        <w:numFmt w:val="decimal"/>
        <w:pStyle w:val="Level1"/>
        <w:lvlText w:val="34.%1"/>
        <w:lvlJc w:val="left"/>
      </w:lvl>
    </w:lvlOverride>
    <w:lvlOverride w:ilvl="1">
      <w:startOverride w:val="1"/>
      <w:lvl w:ilvl="1">
        <w:start w:val="1"/>
        <w:numFmt w:val="decimal"/>
        <w:pStyle w:val="Level2"/>
        <w:lvlText w:val="34.%1.%2"/>
        <w:lvlJc w:val="left"/>
      </w:lvl>
    </w:lvlOverride>
    <w:lvlOverride w:ilvl="2">
      <w:startOverride w:val="1"/>
      <w:lvl w:ilvl="2">
        <w:start w:val="1"/>
        <w:numFmt w:val="decimal"/>
        <w:pStyle w:val="Level3"/>
        <w:lvlText w:val="34.%1.%2.%3"/>
        <w:lvlJc w:val="left"/>
      </w:lvl>
    </w:lvlOverride>
    <w:lvlOverride w:ilvl="3">
      <w:startOverride w:val="1"/>
      <w:lvl w:ilvl="3">
        <w:start w:val="1"/>
        <w:numFmt w:val="decimal"/>
        <w:pStyle w:val="Level4"/>
        <w:lvlText w:val="34.%1.%2.%3.%4"/>
        <w:lvlJc w:val="left"/>
      </w:lvl>
    </w:lvlOverride>
    <w:lvlOverride w:ilvl="4">
      <w:startOverride w:val="1"/>
      <w:lvl w:ilvl="4">
        <w:start w:val="1"/>
        <w:numFmt w:val="decimal"/>
        <w:lvlText w:val="34.%1.%2.%3.%4.%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12">
    <w:abstractNumId w:val="0"/>
    <w:lvlOverride w:ilvl="0">
      <w:startOverride w:val="1"/>
      <w:lvl w:ilvl="0">
        <w:start w:val="1"/>
        <w:numFmt w:val="decimal"/>
        <w:pStyle w:val="Level1"/>
        <w:lvlText w:val="34.%1"/>
        <w:lvlJc w:val="left"/>
      </w:lvl>
    </w:lvlOverride>
    <w:lvlOverride w:ilvl="1">
      <w:startOverride w:val="1"/>
      <w:lvl w:ilvl="1">
        <w:start w:val="1"/>
        <w:numFmt w:val="decimal"/>
        <w:pStyle w:val="Level2"/>
        <w:lvlText w:val="34.%1.%2"/>
        <w:lvlJc w:val="left"/>
      </w:lvl>
    </w:lvlOverride>
    <w:lvlOverride w:ilvl="2">
      <w:startOverride w:val="1"/>
      <w:lvl w:ilvl="2">
        <w:start w:val="1"/>
        <w:numFmt w:val="decimal"/>
        <w:pStyle w:val="Level3"/>
        <w:lvlText w:val="34.%1.%2.%3"/>
        <w:lvlJc w:val="left"/>
      </w:lvl>
    </w:lvlOverride>
    <w:lvlOverride w:ilvl="3">
      <w:startOverride w:val="1"/>
      <w:lvl w:ilvl="3">
        <w:start w:val="1"/>
        <w:numFmt w:val="decimal"/>
        <w:pStyle w:val="Level4"/>
        <w:lvlText w:val="34.%1.%2.%3.%4"/>
        <w:lvlJc w:val="left"/>
      </w:lvl>
    </w:lvlOverride>
    <w:lvlOverride w:ilvl="4">
      <w:startOverride w:val="1"/>
      <w:lvl w:ilvl="4">
        <w:start w:val="1"/>
        <w:numFmt w:val="decimal"/>
        <w:lvlText w:val="34.%1.%2.%3.%4.%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13">
    <w:abstractNumId w:val="0"/>
    <w:lvlOverride w:ilvl="0">
      <w:startOverride w:val="1"/>
      <w:lvl w:ilvl="0">
        <w:start w:val="1"/>
        <w:numFmt w:val="decimal"/>
        <w:pStyle w:val="Level1"/>
        <w:lvlText w:val="34.%1"/>
        <w:lvlJc w:val="left"/>
      </w:lvl>
    </w:lvlOverride>
    <w:lvlOverride w:ilvl="1">
      <w:startOverride w:val="1"/>
      <w:lvl w:ilvl="1">
        <w:start w:val="1"/>
        <w:numFmt w:val="decimal"/>
        <w:pStyle w:val="Level2"/>
        <w:lvlText w:val="34.%1.%2"/>
        <w:lvlJc w:val="left"/>
      </w:lvl>
    </w:lvlOverride>
    <w:lvlOverride w:ilvl="2">
      <w:startOverride w:val="1"/>
      <w:lvl w:ilvl="2">
        <w:start w:val="1"/>
        <w:numFmt w:val="decimal"/>
        <w:pStyle w:val="Level3"/>
        <w:lvlText w:val="34.%1.%2.%3"/>
        <w:lvlJc w:val="left"/>
      </w:lvl>
    </w:lvlOverride>
    <w:lvlOverride w:ilvl="3">
      <w:startOverride w:val="1"/>
      <w:lvl w:ilvl="3">
        <w:start w:val="1"/>
        <w:numFmt w:val="decimal"/>
        <w:pStyle w:val="Level4"/>
        <w:lvlText w:val="34.%1.%2.%3.%4"/>
        <w:lvlJc w:val="left"/>
      </w:lvl>
    </w:lvlOverride>
    <w:lvlOverride w:ilvl="4">
      <w:startOverride w:val="1"/>
      <w:lvl w:ilvl="4">
        <w:start w:val="1"/>
        <w:numFmt w:val="decimal"/>
        <w:lvlText w:val="34.%1.%2.%3.%4.%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14">
    <w:abstractNumId w:val="0"/>
    <w:lvlOverride w:ilvl="0">
      <w:startOverride w:val="1"/>
      <w:lvl w:ilvl="0">
        <w:start w:val="1"/>
        <w:numFmt w:val="decimal"/>
        <w:pStyle w:val="Level1"/>
        <w:lvlText w:val="34.%1"/>
        <w:lvlJc w:val="left"/>
      </w:lvl>
    </w:lvlOverride>
    <w:lvlOverride w:ilvl="1">
      <w:startOverride w:val="1"/>
      <w:lvl w:ilvl="1">
        <w:start w:val="1"/>
        <w:numFmt w:val="decimal"/>
        <w:pStyle w:val="Level2"/>
        <w:lvlText w:val="34.%1.%2"/>
        <w:lvlJc w:val="left"/>
      </w:lvl>
    </w:lvlOverride>
    <w:lvlOverride w:ilvl="2">
      <w:startOverride w:val="1"/>
      <w:lvl w:ilvl="2">
        <w:start w:val="1"/>
        <w:numFmt w:val="decimal"/>
        <w:pStyle w:val="Level3"/>
        <w:lvlText w:val="34.%1.%2.%3"/>
        <w:lvlJc w:val="left"/>
      </w:lvl>
    </w:lvlOverride>
    <w:lvlOverride w:ilvl="3">
      <w:startOverride w:val="1"/>
      <w:lvl w:ilvl="3">
        <w:start w:val="1"/>
        <w:numFmt w:val="decimal"/>
        <w:pStyle w:val="Level4"/>
        <w:lvlText w:val="34.%1.%2.%3.%4"/>
        <w:lvlJc w:val="left"/>
      </w:lvl>
    </w:lvlOverride>
    <w:lvlOverride w:ilvl="4">
      <w:startOverride w:val="1"/>
      <w:lvl w:ilvl="4">
        <w:start w:val="1"/>
        <w:numFmt w:val="decimal"/>
        <w:lvlText w:val="34.%1.%2.%3.%4.%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15">
    <w:abstractNumId w:val="0"/>
    <w:lvlOverride w:ilvl="0">
      <w:startOverride w:val="1"/>
      <w:lvl w:ilvl="0">
        <w:start w:val="1"/>
        <w:numFmt w:val="decimal"/>
        <w:pStyle w:val="Level1"/>
        <w:lvlText w:val="34.%1"/>
        <w:lvlJc w:val="left"/>
        <w:rPr>
          <w:rFonts w:ascii="Courier New" w:hAnsi="Courier New" w:cs="Courier New" w:hint="default"/>
        </w:rPr>
      </w:lvl>
    </w:lvlOverride>
    <w:lvlOverride w:ilvl="1">
      <w:startOverride w:val="1"/>
      <w:lvl w:ilvl="1">
        <w:start w:val="1"/>
        <w:numFmt w:val="decimal"/>
        <w:pStyle w:val="Level2"/>
        <w:lvlText w:val="34.%1.%2"/>
        <w:lvlJc w:val="left"/>
        <w:rPr>
          <w:rFonts w:ascii="Courier New" w:hAnsi="Courier New" w:cs="Courier New" w:hint="default"/>
          <w:sz w:val="24"/>
          <w:szCs w:val="24"/>
        </w:rPr>
      </w:lvl>
    </w:lvlOverride>
    <w:lvlOverride w:ilvl="2">
      <w:startOverride w:val="1"/>
      <w:lvl w:ilvl="2">
        <w:start w:val="1"/>
        <w:numFmt w:val="decimal"/>
        <w:pStyle w:val="Level3"/>
        <w:lvlText w:val="34.%1.%2.%3"/>
        <w:lvlJc w:val="left"/>
      </w:lvl>
    </w:lvlOverride>
    <w:lvlOverride w:ilvl="3">
      <w:startOverride w:val="1"/>
      <w:lvl w:ilvl="3">
        <w:start w:val="1"/>
        <w:numFmt w:val="decimal"/>
        <w:pStyle w:val="Level4"/>
        <w:lvlText w:val="34.%1.%2.%3.%4"/>
        <w:lvlJc w:val="left"/>
      </w:lvl>
    </w:lvlOverride>
    <w:lvlOverride w:ilvl="4">
      <w:startOverride w:val="1"/>
      <w:lvl w:ilvl="4">
        <w:start w:val="1"/>
        <w:numFmt w:val="decimal"/>
        <w:lvlText w:val="34.%1.%2.%3.%4.%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16">
    <w:abstractNumId w:val="0"/>
    <w:lvlOverride w:ilvl="0">
      <w:startOverride w:val="1"/>
      <w:lvl w:ilvl="0">
        <w:start w:val="1"/>
        <w:numFmt w:val="decimal"/>
        <w:pStyle w:val="Level1"/>
        <w:lvlText w:val="34.%1"/>
        <w:lvlJc w:val="left"/>
      </w:lvl>
    </w:lvlOverride>
    <w:lvlOverride w:ilvl="1">
      <w:startOverride w:val="1"/>
      <w:lvl w:ilvl="1">
        <w:start w:val="1"/>
        <w:numFmt w:val="decimal"/>
        <w:pStyle w:val="Level2"/>
        <w:lvlText w:val="34.%1.%2"/>
        <w:lvlJc w:val="left"/>
      </w:lvl>
    </w:lvlOverride>
    <w:lvlOverride w:ilvl="2">
      <w:startOverride w:val="1"/>
      <w:lvl w:ilvl="2">
        <w:start w:val="1"/>
        <w:numFmt w:val="decimal"/>
        <w:pStyle w:val="Level3"/>
        <w:lvlText w:val="34.%1.%2.%3"/>
        <w:lvlJc w:val="left"/>
      </w:lvl>
    </w:lvlOverride>
    <w:lvlOverride w:ilvl="3">
      <w:startOverride w:val="1"/>
      <w:lvl w:ilvl="3">
        <w:start w:val="1"/>
        <w:numFmt w:val="decimal"/>
        <w:pStyle w:val="Level4"/>
        <w:lvlText w:val="34.%1.%2.%3.%4"/>
        <w:lvlJc w:val="left"/>
      </w:lvl>
    </w:lvlOverride>
    <w:lvlOverride w:ilvl="4">
      <w:startOverride w:val="1"/>
      <w:lvl w:ilvl="4">
        <w:start w:val="1"/>
        <w:numFmt w:val="decimal"/>
        <w:lvlText w:val="34.%1.%2.%3.%4.%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17">
    <w:abstractNumId w:val="0"/>
    <w:lvlOverride w:ilvl="0">
      <w:startOverride w:val="1"/>
      <w:lvl w:ilvl="0">
        <w:start w:val="1"/>
        <w:numFmt w:val="decimal"/>
        <w:pStyle w:val="Level1"/>
        <w:lvlText w:val="34.%1"/>
        <w:lvlJc w:val="left"/>
      </w:lvl>
    </w:lvlOverride>
    <w:lvlOverride w:ilvl="1">
      <w:startOverride w:val="1"/>
      <w:lvl w:ilvl="1">
        <w:start w:val="1"/>
        <w:numFmt w:val="decimal"/>
        <w:pStyle w:val="Level2"/>
        <w:lvlText w:val="34.%1.%2"/>
        <w:lvlJc w:val="left"/>
      </w:lvl>
    </w:lvlOverride>
    <w:lvlOverride w:ilvl="2">
      <w:startOverride w:val="1"/>
      <w:lvl w:ilvl="2">
        <w:start w:val="1"/>
        <w:numFmt w:val="decimal"/>
        <w:pStyle w:val="Level3"/>
        <w:lvlText w:val="34.%1.%2.%3"/>
        <w:lvlJc w:val="left"/>
      </w:lvl>
    </w:lvlOverride>
    <w:lvlOverride w:ilvl="3">
      <w:startOverride w:val="1"/>
      <w:lvl w:ilvl="3">
        <w:start w:val="1"/>
        <w:numFmt w:val="decimal"/>
        <w:pStyle w:val="Level4"/>
        <w:lvlText w:val="34.%1.%2.%3.%4"/>
        <w:lvlJc w:val="left"/>
      </w:lvl>
    </w:lvlOverride>
    <w:lvlOverride w:ilvl="4">
      <w:startOverride w:val="1"/>
      <w:lvl w:ilvl="4">
        <w:start w:val="1"/>
        <w:numFmt w:val="decimal"/>
        <w:lvlText w:val="34.%1.%2.%3.%4.%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18">
    <w:abstractNumId w:val="0"/>
    <w:lvlOverride w:ilvl="0">
      <w:startOverride w:val="1"/>
      <w:lvl w:ilvl="0">
        <w:start w:val="1"/>
        <w:numFmt w:val="decimal"/>
        <w:pStyle w:val="Level1"/>
        <w:lvlText w:val="34.%1"/>
        <w:lvlJc w:val="left"/>
      </w:lvl>
    </w:lvlOverride>
    <w:lvlOverride w:ilvl="1">
      <w:startOverride w:val="1"/>
      <w:lvl w:ilvl="1">
        <w:start w:val="1"/>
        <w:numFmt w:val="decimal"/>
        <w:pStyle w:val="Level2"/>
        <w:lvlText w:val="34.%1.%2"/>
        <w:lvlJc w:val="left"/>
      </w:lvl>
    </w:lvlOverride>
    <w:lvlOverride w:ilvl="2">
      <w:startOverride w:val="1"/>
      <w:lvl w:ilvl="2">
        <w:start w:val="1"/>
        <w:numFmt w:val="decimal"/>
        <w:pStyle w:val="Level3"/>
        <w:lvlText w:val="34.%1.%2.%3"/>
        <w:lvlJc w:val="left"/>
      </w:lvl>
    </w:lvlOverride>
    <w:lvlOverride w:ilvl="3">
      <w:startOverride w:val="1"/>
      <w:lvl w:ilvl="3">
        <w:start w:val="1"/>
        <w:numFmt w:val="decimal"/>
        <w:pStyle w:val="Level4"/>
        <w:lvlText w:val="34.%1.%2.%3.%4"/>
        <w:lvlJc w:val="left"/>
      </w:lvl>
    </w:lvlOverride>
    <w:lvlOverride w:ilvl="4">
      <w:startOverride w:val="1"/>
      <w:lvl w:ilvl="4">
        <w:start w:val="1"/>
        <w:numFmt w:val="decimal"/>
        <w:lvlText w:val="34.%1.%2.%3.%4.%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19">
    <w:abstractNumId w:val="0"/>
    <w:lvlOverride w:ilvl="0">
      <w:startOverride w:val="1"/>
      <w:lvl w:ilvl="0">
        <w:start w:val="1"/>
        <w:numFmt w:val="decimal"/>
        <w:pStyle w:val="Level1"/>
        <w:lvlText w:val="A34.%1"/>
        <w:lvlJc w:val="left"/>
      </w:lvl>
    </w:lvlOverride>
    <w:lvlOverride w:ilvl="1">
      <w:startOverride w:val="1"/>
      <w:lvl w:ilvl="1">
        <w:start w:val="1"/>
        <w:numFmt w:val="decimal"/>
        <w:pStyle w:val="Level2"/>
        <w:lvlText w:val="%134.1.%2"/>
        <w:lvlJc w:val="left"/>
        <w:rPr>
          <w:rFonts w:ascii="Courier New" w:hAnsi="Courier New" w:cs="Courier New" w:hint="default"/>
          <w:sz w:val="24"/>
          <w:szCs w:val="24"/>
        </w:rPr>
      </w:lvl>
    </w:lvlOverride>
    <w:lvlOverride w:ilvl="2">
      <w:startOverride w:val="1"/>
      <w:lvl w:ilvl="2">
        <w:start w:val="1"/>
        <w:numFmt w:val="decimal"/>
        <w:pStyle w:val="Level3"/>
        <w:lvlText w:val="%134.%2.1.%3"/>
        <w:lvlJc w:val="left"/>
      </w:lvl>
    </w:lvlOverride>
    <w:lvlOverride w:ilvl="3">
      <w:startOverride w:val="1"/>
      <w:lvl w:ilvl="3">
        <w:start w:val="1"/>
        <w:numFmt w:val="decimal"/>
        <w:pStyle w:val="Level4"/>
        <w:lvlText w:val="%134.%2.%3.1.%4"/>
        <w:lvlJc w:val="left"/>
      </w:lvl>
    </w:lvlOverride>
    <w:lvlOverride w:ilvl="4">
      <w:startOverride w:val="1"/>
      <w:lvl w:ilvl="4">
        <w:start w:val="1"/>
        <w:numFmt w:val="decimal"/>
        <w:lvlText w:val="%134.%2.%3.%4.1.%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0">
    <w:abstractNumId w:val="0"/>
    <w:lvlOverride w:ilvl="0">
      <w:startOverride w:val="1"/>
      <w:lvl w:ilvl="0">
        <w:start w:val="1"/>
        <w:numFmt w:val="decimal"/>
        <w:pStyle w:val="Level1"/>
        <w:lvlText w:val="A34.%1"/>
        <w:lvlJc w:val="left"/>
      </w:lvl>
    </w:lvlOverride>
    <w:lvlOverride w:ilvl="1">
      <w:startOverride w:val="1"/>
      <w:lvl w:ilvl="1">
        <w:start w:val="1"/>
        <w:numFmt w:val="decimal"/>
        <w:pStyle w:val="Level2"/>
        <w:lvlText w:val="%134.1.%2"/>
        <w:lvlJc w:val="left"/>
      </w:lvl>
    </w:lvlOverride>
    <w:lvlOverride w:ilvl="2">
      <w:startOverride w:val="1"/>
      <w:lvl w:ilvl="2">
        <w:start w:val="1"/>
        <w:numFmt w:val="decimal"/>
        <w:pStyle w:val="Level3"/>
        <w:lvlText w:val="%134.%2.1.%3"/>
        <w:lvlJc w:val="left"/>
      </w:lvl>
    </w:lvlOverride>
    <w:lvlOverride w:ilvl="3">
      <w:startOverride w:val="1"/>
      <w:lvl w:ilvl="3">
        <w:start w:val="1"/>
        <w:numFmt w:val="decimal"/>
        <w:pStyle w:val="Level4"/>
        <w:lvlText w:val="%134.%2.%3.1.%4"/>
        <w:lvlJc w:val="left"/>
      </w:lvl>
    </w:lvlOverride>
    <w:lvlOverride w:ilvl="4">
      <w:startOverride w:val="1"/>
      <w:lvl w:ilvl="4">
        <w:start w:val="1"/>
        <w:numFmt w:val="decimal"/>
        <w:lvlText w:val="%134.%2.%3.%4.1.%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1">
    <w:abstractNumId w:val="3"/>
  </w:num>
  <w:num w:numId="22">
    <w:abstractNumId w:val="5"/>
  </w:num>
  <w:num w:numId="23">
    <w:abstractNumId w:val="4"/>
  </w:num>
  <w:num w:numId="24">
    <w:abstractNumId w:val="2"/>
  </w:num>
  <w:num w:numId="25">
    <w:abstractNumId w:val="6"/>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B70"/>
    <w:rsid w:val="0000302F"/>
    <w:rsid w:val="000136E1"/>
    <w:rsid w:val="00044770"/>
    <w:rsid w:val="00071122"/>
    <w:rsid w:val="001D2C89"/>
    <w:rsid w:val="001F3953"/>
    <w:rsid w:val="002039FD"/>
    <w:rsid w:val="00206852"/>
    <w:rsid w:val="0022477F"/>
    <w:rsid w:val="00226907"/>
    <w:rsid w:val="002A792A"/>
    <w:rsid w:val="002B1DB5"/>
    <w:rsid w:val="002C1A10"/>
    <w:rsid w:val="002C73BA"/>
    <w:rsid w:val="002E162C"/>
    <w:rsid w:val="002F61E6"/>
    <w:rsid w:val="0032289B"/>
    <w:rsid w:val="00477A65"/>
    <w:rsid w:val="00483B05"/>
    <w:rsid w:val="004D0CFC"/>
    <w:rsid w:val="004D6B72"/>
    <w:rsid w:val="00501CC8"/>
    <w:rsid w:val="005C2C7C"/>
    <w:rsid w:val="006140C6"/>
    <w:rsid w:val="00614FCB"/>
    <w:rsid w:val="00625BED"/>
    <w:rsid w:val="00644466"/>
    <w:rsid w:val="00693D11"/>
    <w:rsid w:val="006A479B"/>
    <w:rsid w:val="006C2F05"/>
    <w:rsid w:val="00723268"/>
    <w:rsid w:val="00794ABE"/>
    <w:rsid w:val="007D5884"/>
    <w:rsid w:val="007F5B94"/>
    <w:rsid w:val="008105E4"/>
    <w:rsid w:val="00821588"/>
    <w:rsid w:val="0082308E"/>
    <w:rsid w:val="008266D5"/>
    <w:rsid w:val="00882595"/>
    <w:rsid w:val="008A2A83"/>
    <w:rsid w:val="00982FDA"/>
    <w:rsid w:val="00985B7A"/>
    <w:rsid w:val="009A7F29"/>
    <w:rsid w:val="00A51C02"/>
    <w:rsid w:val="00A51D9D"/>
    <w:rsid w:val="00AA202D"/>
    <w:rsid w:val="00AB5676"/>
    <w:rsid w:val="00B107F6"/>
    <w:rsid w:val="00B2485F"/>
    <w:rsid w:val="00BB176F"/>
    <w:rsid w:val="00BF1EF3"/>
    <w:rsid w:val="00C256EE"/>
    <w:rsid w:val="00C50FB0"/>
    <w:rsid w:val="00C9769D"/>
    <w:rsid w:val="00CB5215"/>
    <w:rsid w:val="00CF0FDD"/>
    <w:rsid w:val="00D728E6"/>
    <w:rsid w:val="00DB3B70"/>
    <w:rsid w:val="00DC14E4"/>
    <w:rsid w:val="00E6202E"/>
    <w:rsid w:val="00E85FB2"/>
    <w:rsid w:val="00EB54DC"/>
    <w:rsid w:val="00EF2FA1"/>
    <w:rsid w:val="00F00CF4"/>
    <w:rsid w:val="00F8769D"/>
    <w:rsid w:val="00FB2FB4"/>
    <w:rsid w:val="00FB5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numPr>
        <w:numId w:val="17"/>
      </w:numPr>
      <w:ind w:left="720" w:hanging="720"/>
      <w:outlineLvl w:val="0"/>
    </w:pPr>
  </w:style>
  <w:style w:type="paragraph" w:customStyle="1" w:styleId="Level2">
    <w:name w:val="Level 2"/>
    <w:basedOn w:val="Normal"/>
    <w:uiPriority w:val="99"/>
    <w:pPr>
      <w:numPr>
        <w:ilvl w:val="1"/>
        <w:numId w:val="18"/>
      </w:numPr>
      <w:ind w:left="1440" w:hanging="720"/>
      <w:outlineLvl w:val="1"/>
    </w:pPr>
  </w:style>
  <w:style w:type="paragraph" w:customStyle="1" w:styleId="Level3">
    <w:name w:val="Level 3"/>
    <w:basedOn w:val="Normal"/>
    <w:uiPriority w:val="99"/>
    <w:pPr>
      <w:numPr>
        <w:ilvl w:val="2"/>
        <w:numId w:val="17"/>
      </w:numPr>
      <w:ind w:left="2160" w:hanging="720"/>
      <w:outlineLvl w:val="2"/>
    </w:pPr>
  </w:style>
  <w:style w:type="paragraph" w:customStyle="1" w:styleId="Level4">
    <w:name w:val="Level 4"/>
    <w:basedOn w:val="Normal"/>
    <w:uiPriority w:val="99"/>
    <w:pPr>
      <w:numPr>
        <w:ilvl w:val="3"/>
        <w:numId w:val="8"/>
      </w:numPr>
      <w:ind w:left="2880" w:hanging="720"/>
      <w:outlineLvl w:val="3"/>
    </w:pPr>
  </w:style>
  <w:style w:type="paragraph" w:styleId="ListParagraph">
    <w:name w:val="List Paragraph"/>
    <w:basedOn w:val="Normal"/>
    <w:uiPriority w:val="34"/>
    <w:qFormat/>
    <w:rsid w:val="004D6B72"/>
    <w:pPr>
      <w:ind w:left="720"/>
    </w:pPr>
  </w:style>
  <w:style w:type="paragraph" w:customStyle="1" w:styleId="Default">
    <w:name w:val="Default"/>
    <w:rsid w:val="00625BED"/>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BalloonText">
    <w:name w:val="Balloon Text"/>
    <w:basedOn w:val="Normal"/>
    <w:link w:val="BalloonTextChar"/>
    <w:uiPriority w:val="99"/>
    <w:semiHidden/>
    <w:unhideWhenUsed/>
    <w:rsid w:val="0000302F"/>
    <w:rPr>
      <w:rFonts w:ascii="Tahoma" w:hAnsi="Tahoma" w:cs="Tahoma"/>
      <w:sz w:val="16"/>
      <w:szCs w:val="16"/>
    </w:rPr>
  </w:style>
  <w:style w:type="character" w:customStyle="1" w:styleId="BalloonTextChar">
    <w:name w:val="Balloon Text Char"/>
    <w:basedOn w:val="DefaultParagraphFont"/>
    <w:link w:val="BalloonText"/>
    <w:uiPriority w:val="99"/>
    <w:semiHidden/>
    <w:rsid w:val="000030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numPr>
        <w:numId w:val="17"/>
      </w:numPr>
      <w:ind w:left="720" w:hanging="720"/>
      <w:outlineLvl w:val="0"/>
    </w:pPr>
  </w:style>
  <w:style w:type="paragraph" w:customStyle="1" w:styleId="Level2">
    <w:name w:val="Level 2"/>
    <w:basedOn w:val="Normal"/>
    <w:uiPriority w:val="99"/>
    <w:pPr>
      <w:numPr>
        <w:ilvl w:val="1"/>
        <w:numId w:val="18"/>
      </w:numPr>
      <w:ind w:left="1440" w:hanging="720"/>
      <w:outlineLvl w:val="1"/>
    </w:pPr>
  </w:style>
  <w:style w:type="paragraph" w:customStyle="1" w:styleId="Level3">
    <w:name w:val="Level 3"/>
    <w:basedOn w:val="Normal"/>
    <w:uiPriority w:val="99"/>
    <w:pPr>
      <w:numPr>
        <w:ilvl w:val="2"/>
        <w:numId w:val="17"/>
      </w:numPr>
      <w:ind w:left="2160" w:hanging="720"/>
      <w:outlineLvl w:val="2"/>
    </w:pPr>
  </w:style>
  <w:style w:type="paragraph" w:customStyle="1" w:styleId="Level4">
    <w:name w:val="Level 4"/>
    <w:basedOn w:val="Normal"/>
    <w:uiPriority w:val="99"/>
    <w:pPr>
      <w:numPr>
        <w:ilvl w:val="3"/>
        <w:numId w:val="8"/>
      </w:numPr>
      <w:ind w:left="2880" w:hanging="720"/>
      <w:outlineLvl w:val="3"/>
    </w:pPr>
  </w:style>
  <w:style w:type="paragraph" w:styleId="ListParagraph">
    <w:name w:val="List Paragraph"/>
    <w:basedOn w:val="Normal"/>
    <w:uiPriority w:val="34"/>
    <w:qFormat/>
    <w:rsid w:val="004D6B72"/>
    <w:pPr>
      <w:ind w:left="720"/>
    </w:pPr>
  </w:style>
  <w:style w:type="paragraph" w:customStyle="1" w:styleId="Default">
    <w:name w:val="Default"/>
    <w:rsid w:val="00625BED"/>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BalloonText">
    <w:name w:val="Balloon Text"/>
    <w:basedOn w:val="Normal"/>
    <w:link w:val="BalloonTextChar"/>
    <w:uiPriority w:val="99"/>
    <w:semiHidden/>
    <w:unhideWhenUsed/>
    <w:rsid w:val="0000302F"/>
    <w:rPr>
      <w:rFonts w:ascii="Tahoma" w:hAnsi="Tahoma" w:cs="Tahoma"/>
      <w:sz w:val="16"/>
      <w:szCs w:val="16"/>
    </w:rPr>
  </w:style>
  <w:style w:type="character" w:customStyle="1" w:styleId="BalloonTextChar">
    <w:name w:val="Balloon Text Char"/>
    <w:basedOn w:val="DefaultParagraphFont"/>
    <w:link w:val="BalloonText"/>
    <w:uiPriority w:val="99"/>
    <w:semiHidden/>
    <w:rsid w:val="000030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66FA9-41C5-4E35-BE2F-8B9DACC7B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1897</Words>
  <Characters>10115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Contento</dc:creator>
  <cp:lastModifiedBy>Douglas R. Keyer</cp:lastModifiedBy>
  <cp:revision>2</cp:revision>
  <cp:lastPrinted>2021-05-17T15:38:00Z</cp:lastPrinted>
  <dcterms:created xsi:type="dcterms:W3CDTF">2021-05-26T14:10:00Z</dcterms:created>
  <dcterms:modified xsi:type="dcterms:W3CDTF">2021-05-26T14:10:00Z</dcterms:modified>
</cp:coreProperties>
</file>